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5738" w14:textId="3E7811E5" w:rsidR="0037352B" w:rsidRPr="00AD6ED6" w:rsidRDefault="00375B78" w:rsidP="00AD6ED6">
      <w:pPr>
        <w:spacing w:line="240" w:lineRule="auto"/>
        <w:jc w:val="right"/>
        <w:rPr>
          <w:sz w:val="20"/>
          <w:szCs w:val="20"/>
        </w:rPr>
      </w:pPr>
      <w:r>
        <w:rPr>
          <w:noProof/>
          <w:sz w:val="20"/>
          <w:szCs w:val="20"/>
          <w:lang w:eastAsia="fr-CA"/>
        </w:rPr>
        <mc:AlternateContent>
          <mc:Choice Requires="wps">
            <w:drawing>
              <wp:anchor distT="0" distB="0" distL="114300" distR="114300" simplePos="0" relativeHeight="251666432" behindDoc="0" locked="0" layoutInCell="1" allowOverlap="1" wp14:anchorId="1BC12FCB" wp14:editId="12FC0347">
                <wp:simplePos x="0" y="0"/>
                <wp:positionH relativeFrom="column">
                  <wp:posOffset>2240611</wp:posOffset>
                </wp:positionH>
                <wp:positionV relativeFrom="paragraph">
                  <wp:posOffset>-280256</wp:posOffset>
                </wp:positionV>
                <wp:extent cx="3124200" cy="33528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3124200"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0549B" w14:textId="77777777" w:rsidR="0048701E" w:rsidRPr="003F187E" w:rsidRDefault="0048701E" w:rsidP="0048701E">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3F187E">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C12FCB" id="_x0000_t202" coordsize="21600,21600" o:spt="202" path="m,l,21600r21600,l21600,xe">
                <v:stroke joinstyle="miter"/>
                <v:path gradientshapeok="t" o:connecttype="rect"/>
              </v:shapetype>
              <v:shape id="Zone de texte 6" o:spid="_x0000_s1026" type="#_x0000_t202" style="position:absolute;left:0;text-align:left;margin-left:176.45pt;margin-top:-22.05pt;width:246pt;height:2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" filled="f" stroked="f" strokeweight=".5pt">
                <v:textbox>
                  <w:txbxContent>
                    <w:p w14:paraId="5AB0549B" w14:textId="77777777" w:rsidR="0048701E" w:rsidRPr="003F187E" w:rsidRDefault="0048701E" w:rsidP="0048701E">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3F187E">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v:textbox>
              </v:shape>
            </w:pict>
          </mc:Fallback>
        </mc:AlternateContent>
      </w:r>
      <w:r>
        <w:rPr>
          <w:rFonts w:ascii="Times New Roman" w:hAnsi="Times New Roman" w:cs="Times New Roman"/>
          <w:noProof/>
          <w:lang w:eastAsia="fr-CA"/>
        </w:rPr>
        <w:drawing>
          <wp:anchor distT="0" distB="0" distL="114300" distR="114300" simplePos="0" relativeHeight="251658240" behindDoc="0" locked="0" layoutInCell="1" allowOverlap="1" wp14:anchorId="6029F34B" wp14:editId="11BB0578">
            <wp:simplePos x="0" y="0"/>
            <wp:positionH relativeFrom="column">
              <wp:posOffset>-52705</wp:posOffset>
            </wp:positionH>
            <wp:positionV relativeFrom="paragraph">
              <wp:posOffset>-196215</wp:posOffset>
            </wp:positionV>
            <wp:extent cx="1701165" cy="733425"/>
            <wp:effectExtent l="0" t="0" r="0" b="9525"/>
            <wp:wrapSquare wrapText="bothSides"/>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16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52B">
        <w:tab/>
      </w:r>
      <w:r w:rsidR="0037352B">
        <w:tab/>
      </w:r>
      <w:r w:rsidR="0037352B">
        <w:tab/>
      </w:r>
      <w:r w:rsidR="00AD6ED6" w:rsidRPr="00AD6ED6">
        <w:rPr>
          <w:sz w:val="20"/>
          <w:szCs w:val="20"/>
        </w:rPr>
        <w:t>Service urbanisme</w:t>
      </w:r>
      <w:r>
        <w:rPr>
          <w:sz w:val="20"/>
          <w:szCs w:val="20"/>
        </w:rPr>
        <w:t xml:space="preserve">, </w:t>
      </w:r>
      <w:r w:rsidR="00AD6ED6" w:rsidRPr="00AD6ED6">
        <w:rPr>
          <w:sz w:val="20"/>
          <w:szCs w:val="20"/>
        </w:rPr>
        <w:t>environnement</w:t>
      </w:r>
      <w:r>
        <w:rPr>
          <w:sz w:val="20"/>
          <w:szCs w:val="20"/>
        </w:rPr>
        <w:t xml:space="preserve"> et développement économique</w:t>
      </w:r>
    </w:p>
    <w:p w14:paraId="72F54724" w14:textId="37678D6C" w:rsidR="00AD6ED6" w:rsidRPr="00AD6ED6" w:rsidRDefault="00AD6ED6" w:rsidP="00375B78">
      <w:pPr>
        <w:spacing w:line="240" w:lineRule="auto"/>
        <w:jc w:val="right"/>
        <w:rPr>
          <w:sz w:val="20"/>
          <w:szCs w:val="20"/>
        </w:rPr>
      </w:pPr>
      <w:r w:rsidRPr="00AD6ED6">
        <w:rPr>
          <w:sz w:val="20"/>
          <w:szCs w:val="20"/>
        </w:rPr>
        <w:t>25, rue L’Annonciation Sud</w:t>
      </w:r>
      <w:r w:rsidR="00375B78">
        <w:rPr>
          <w:sz w:val="20"/>
          <w:szCs w:val="20"/>
        </w:rPr>
        <w:t xml:space="preserve">, </w:t>
      </w:r>
      <w:r w:rsidRPr="00AD6ED6">
        <w:rPr>
          <w:sz w:val="20"/>
          <w:szCs w:val="20"/>
        </w:rPr>
        <w:t xml:space="preserve">Rivière-Rouge QC J0T 1T0 </w:t>
      </w:r>
    </w:p>
    <w:p w14:paraId="7B2BDE44" w14:textId="2115F557" w:rsidR="000172E9" w:rsidRPr="00375B78" w:rsidRDefault="00AD6ED6" w:rsidP="00375B78">
      <w:pPr>
        <w:spacing w:line="240" w:lineRule="auto"/>
        <w:jc w:val="right"/>
        <w:rPr>
          <w:rStyle w:val="Lienhypertexte"/>
          <w:color w:val="auto"/>
          <w:sz w:val="20"/>
          <w:szCs w:val="20"/>
          <w:u w:val="none"/>
        </w:rPr>
      </w:pPr>
      <w:r w:rsidRPr="00AD6ED6">
        <w:rPr>
          <w:sz w:val="20"/>
          <w:szCs w:val="20"/>
        </w:rPr>
        <w:t>Téléphone : 819 275-</w:t>
      </w:r>
      <w:r w:rsidR="004634A3">
        <w:rPr>
          <w:sz w:val="20"/>
          <w:szCs w:val="20"/>
        </w:rPr>
        <w:t>2929, poste 421</w:t>
      </w:r>
      <w:r w:rsidR="00375B78">
        <w:rPr>
          <w:sz w:val="20"/>
          <w:szCs w:val="20"/>
        </w:rPr>
        <w:t xml:space="preserve"> - </w:t>
      </w:r>
      <w:hyperlink r:id="rId9" w:history="1">
        <w:r w:rsidR="00375B78" w:rsidRPr="008839AF">
          <w:rPr>
            <w:rStyle w:val="Lienhypertexte"/>
            <w:sz w:val="20"/>
            <w:szCs w:val="20"/>
          </w:rPr>
          <w:t>urbanisme@riviere-rouge.ca</w:t>
        </w:r>
      </w:hyperlink>
    </w:p>
    <w:p w14:paraId="5CFAC0CD" w14:textId="77777777" w:rsidR="00B72778" w:rsidRPr="000172E9" w:rsidRDefault="00B72778" w:rsidP="000172E9">
      <w:pPr>
        <w:spacing w:line="240" w:lineRule="auto"/>
        <w:jc w:val="right"/>
        <w:rPr>
          <w:color w:val="0000FF" w:themeColor="hyperlink"/>
          <w:sz w:val="20"/>
          <w:szCs w:val="20"/>
          <w:u w:val="single"/>
        </w:rPr>
      </w:pPr>
    </w:p>
    <w:p w14:paraId="1AC35A1B" w14:textId="77777777" w:rsidR="00643984" w:rsidRPr="00643984" w:rsidRDefault="00643984" w:rsidP="00643984">
      <w:pPr>
        <w:pBdr>
          <w:top w:val="single" w:sz="12" w:space="1" w:color="auto"/>
          <w:left w:val="single" w:sz="12" w:space="4" w:color="auto"/>
          <w:bottom w:val="single" w:sz="12" w:space="1" w:color="auto"/>
          <w:right w:val="single" w:sz="12" w:space="4" w:color="auto"/>
        </w:pBdr>
        <w:shd w:val="clear" w:color="auto" w:fill="EEECE1" w:themeFill="background2"/>
        <w:jc w:val="center"/>
        <w:rPr>
          <w:b/>
        </w:rPr>
      </w:pPr>
      <w:r w:rsidRPr="00643984">
        <w:rPr>
          <w:b/>
          <w:sz w:val="28"/>
        </w:rPr>
        <w:t>À L’USAGE DE LA VILLE</w:t>
      </w:r>
    </w:p>
    <w:p w14:paraId="53648B49" w14:textId="77777777" w:rsidR="00852ED4" w:rsidRDefault="00E94863" w:rsidP="00643984">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59264" behindDoc="0" locked="0" layoutInCell="1" allowOverlap="1" wp14:anchorId="4FC47ECE" wp14:editId="40418CFD">
                <wp:simplePos x="0" y="0"/>
                <wp:positionH relativeFrom="column">
                  <wp:posOffset>2702560</wp:posOffset>
                </wp:positionH>
                <wp:positionV relativeFrom="paragraph">
                  <wp:posOffset>30480</wp:posOffset>
                </wp:positionV>
                <wp:extent cx="1600200" cy="73342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54DFB" id="Rectangle à coins arrondis 4" o:spid="_x0000_s1026" style="position:absolute;margin-left:212.8pt;margin-top:2.4pt;width:12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" fillcolor="white [3212]" strokecolor="#243f60 [1604]" strokeweight="2pt"/>
            </w:pict>
          </mc:Fallback>
        </mc:AlternateContent>
      </w:r>
      <w:r w:rsidR="00643984">
        <w:rPr>
          <w:noProof/>
          <w:lang w:eastAsia="fr-CA"/>
        </w:rPr>
        <mc:AlternateContent>
          <mc:Choice Requires="wps">
            <w:drawing>
              <wp:anchor distT="0" distB="0" distL="114300" distR="114300" simplePos="0" relativeHeight="251660288" behindDoc="0" locked="0" layoutInCell="1" allowOverlap="1" wp14:anchorId="2DCA8BD2" wp14:editId="4E62BCD2">
                <wp:simplePos x="0" y="0"/>
                <wp:positionH relativeFrom="column">
                  <wp:posOffset>5445760</wp:posOffset>
                </wp:positionH>
                <wp:positionV relativeFrom="paragraph">
                  <wp:posOffset>163195</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F9BEB9" id="Rectangle à coins arrondis 1" o:spid="_x0000_s1026" style="position:absolute;margin-left:428.8pt;margin-top:12.85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" fillcolor="white [3212]" strokecolor="#243f60 [1604]" strokeweight="2pt"/>
            </w:pict>
          </mc:Fallback>
        </mc:AlternateContent>
      </w:r>
      <w:r w:rsidR="00AD6ED6">
        <w:t>Type de demande</w:t>
      </w:r>
      <w:r w:rsidR="00437D81">
        <w:rPr>
          <w:rStyle w:val="Appeldenotedefin"/>
        </w:rPr>
        <w:endnoteReference w:id="1"/>
      </w:r>
      <w:r w:rsidR="00AD6ED6">
        <w:tab/>
      </w:r>
      <w:r w:rsidR="00AD6ED6">
        <w:tab/>
      </w:r>
      <w:r w:rsidR="00AD6ED6">
        <w:tab/>
      </w:r>
      <w:r w:rsidR="00AD6ED6">
        <w:tab/>
      </w:r>
    </w:p>
    <w:p w14:paraId="53404250" w14:textId="77777777" w:rsidR="00852ED4" w:rsidRDefault="00D6438F" w:rsidP="00643984">
      <w:pPr>
        <w:pBdr>
          <w:top w:val="single" w:sz="12" w:space="1" w:color="auto"/>
          <w:left w:val="single" w:sz="12" w:space="4" w:color="auto"/>
          <w:bottom w:val="single" w:sz="12" w:space="1" w:color="auto"/>
          <w:right w:val="single" w:sz="12" w:space="4" w:color="auto"/>
        </w:pBdr>
        <w:shd w:val="clear" w:color="auto" w:fill="EEECE1" w:themeFill="background2"/>
        <w:tabs>
          <w:tab w:val="left" w:pos="930"/>
        </w:tabs>
      </w:pPr>
      <w:r>
        <w:rPr>
          <w:noProof/>
          <w:lang w:eastAsia="fr-CA"/>
        </w:rPr>
        <w:drawing>
          <wp:anchor distT="0" distB="0" distL="114300" distR="114300" simplePos="0" relativeHeight="251663360" behindDoc="0" locked="0" layoutInCell="1" allowOverlap="1" wp14:anchorId="3CF2B3B5" wp14:editId="45E5046A">
            <wp:simplePos x="0" y="0"/>
            <wp:positionH relativeFrom="page">
              <wp:posOffset>495300</wp:posOffset>
            </wp:positionH>
            <wp:positionV relativeFrom="paragraph">
              <wp:posOffset>104775</wp:posOffset>
            </wp:positionV>
            <wp:extent cx="445770" cy="445770"/>
            <wp:effectExtent l="0" t="0" r="0" b="0"/>
            <wp:wrapNone/>
            <wp:docPr id="5" name="Image 5" descr="http://www.riviere-rouge.ca/sites/www.riviere-rouge.ca/files/upload/picto/debl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riviere-rouge.ca/sites/www.riviere-rouge.ca/files/upload/picto/debla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B9C">
        <w:tab/>
      </w:r>
      <w:r w:rsidR="00643984">
        <w:t xml:space="preserve">                                                                                                                                     N°</w:t>
      </w:r>
    </w:p>
    <w:p w14:paraId="633CEC40" w14:textId="77777777" w:rsidR="00C51D33" w:rsidRPr="00C51D33" w:rsidRDefault="00643984" w:rsidP="00643984">
      <w:pPr>
        <w:pBdr>
          <w:top w:val="single" w:sz="12" w:space="1" w:color="auto"/>
          <w:left w:val="single" w:sz="12" w:space="4" w:color="auto"/>
          <w:bottom w:val="single" w:sz="12" w:space="1" w:color="auto"/>
          <w:right w:val="single" w:sz="12" w:space="4" w:color="auto"/>
        </w:pBdr>
        <w:shd w:val="clear" w:color="auto" w:fill="EEECE1" w:themeFill="background2"/>
        <w:rPr>
          <w:b/>
          <w:sz w:val="28"/>
          <w:szCs w:val="28"/>
        </w:rPr>
      </w:pPr>
      <w:r>
        <w:rPr>
          <w:noProof/>
          <w:lang w:eastAsia="fr-CA"/>
        </w:rPr>
        <mc:AlternateContent>
          <mc:Choice Requires="wps">
            <w:drawing>
              <wp:anchor distT="0" distB="0" distL="114300" distR="114300" simplePos="0" relativeHeight="251662336" behindDoc="0" locked="0" layoutInCell="1" allowOverlap="1" wp14:anchorId="7DE7324B" wp14:editId="298154A5">
                <wp:simplePos x="0" y="0"/>
                <wp:positionH relativeFrom="column">
                  <wp:posOffset>5445760</wp:posOffset>
                </wp:positionH>
                <wp:positionV relativeFrom="paragraph">
                  <wp:posOffset>171450</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391CEC" id="Rectangle à coins arrondis 2" o:spid="_x0000_s1026" style="position:absolute;margin-left:428.8pt;margin-top:13.5pt;width:118.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" fillcolor="white [3212]" strokecolor="#243f60 [1604]" strokeweight="2pt"/>
            </w:pict>
          </mc:Fallback>
        </mc:AlternateContent>
      </w:r>
      <w:r w:rsidR="00D6438F">
        <w:rPr>
          <w:b/>
          <w:sz w:val="28"/>
          <w:szCs w:val="28"/>
        </w:rPr>
        <w:t xml:space="preserve">              </w:t>
      </w:r>
      <w:r w:rsidR="00C51D33" w:rsidRPr="00C51D33">
        <w:rPr>
          <w:b/>
          <w:sz w:val="28"/>
          <w:szCs w:val="28"/>
        </w:rPr>
        <w:sym w:font="Wingdings" w:char="F0AB"/>
      </w:r>
      <w:r w:rsidR="00C51D33">
        <w:rPr>
          <w:b/>
          <w:sz w:val="28"/>
          <w:szCs w:val="28"/>
        </w:rPr>
        <w:t>DÉBLAI/REMBLAI/</w:t>
      </w:r>
      <w:r w:rsidR="00C51D33" w:rsidRPr="00C51D33">
        <w:rPr>
          <w:b/>
          <w:sz w:val="28"/>
          <w:szCs w:val="28"/>
        </w:rPr>
        <w:sym w:font="Wingdings" w:char="F0AB"/>
      </w:r>
      <w:r w:rsidR="00C51D33">
        <w:rPr>
          <w:b/>
          <w:sz w:val="28"/>
          <w:szCs w:val="28"/>
        </w:rPr>
        <w:tab/>
      </w:r>
    </w:p>
    <w:p w14:paraId="33403063" w14:textId="77777777" w:rsidR="00852ED4" w:rsidRDefault="00C51D33" w:rsidP="00643984">
      <w:pPr>
        <w:pBdr>
          <w:top w:val="single" w:sz="12" w:space="1" w:color="auto"/>
          <w:left w:val="single" w:sz="12" w:space="4" w:color="auto"/>
          <w:bottom w:val="single" w:sz="12" w:space="1" w:color="auto"/>
          <w:right w:val="single" w:sz="12" w:space="4" w:color="auto"/>
        </w:pBdr>
        <w:shd w:val="clear" w:color="auto" w:fill="EEECE1" w:themeFill="background2"/>
      </w:pPr>
      <w:r>
        <w:rPr>
          <w:b/>
          <w:sz w:val="28"/>
          <w:szCs w:val="28"/>
        </w:rPr>
        <w:t xml:space="preserve">                  EXCAVATION</w:t>
      </w:r>
      <w:r>
        <w:rPr>
          <w:sz w:val="22"/>
          <w:szCs w:val="22"/>
        </w:rPr>
        <w:t xml:space="preserve">                                                                                                     </w:t>
      </w:r>
      <w:r w:rsidR="00643984" w:rsidRPr="00C431EA">
        <w:rPr>
          <w:sz w:val="22"/>
          <w:szCs w:val="22"/>
        </w:rPr>
        <w:t>Matricule</w:t>
      </w:r>
      <w:r w:rsidR="00643984">
        <w:rPr>
          <w:noProof/>
          <w:lang w:eastAsia="fr-CA"/>
        </w:rPr>
        <w:t xml:space="preserve"> </w:t>
      </w:r>
    </w:p>
    <w:p w14:paraId="408D1756" w14:textId="77777777" w:rsidR="00643984" w:rsidRPr="00643984" w:rsidRDefault="00643984" w:rsidP="00E94863">
      <w:pPr>
        <w:pBdr>
          <w:top w:val="single" w:sz="12" w:space="1" w:color="auto"/>
          <w:left w:val="single" w:sz="12" w:space="4" w:color="auto"/>
          <w:bottom w:val="single" w:sz="12" w:space="1" w:color="auto"/>
          <w:right w:val="single" w:sz="12" w:space="4" w:color="auto"/>
        </w:pBdr>
        <w:shd w:val="clear" w:color="auto" w:fill="EEECE1" w:themeFill="background2"/>
        <w:jc w:val="center"/>
        <w:rPr>
          <w:sz w:val="22"/>
          <w:szCs w:val="22"/>
        </w:rPr>
      </w:pPr>
      <w:r w:rsidRPr="00C431EA">
        <w:rPr>
          <w:sz w:val="22"/>
          <w:szCs w:val="22"/>
        </w:rPr>
        <w:t>reçu le</w:t>
      </w:r>
    </w:p>
    <w:p w14:paraId="2F299A32" w14:textId="77777777" w:rsidR="00270AD1" w:rsidRDefault="000C0DE5" w:rsidP="00375B78">
      <w:pPr>
        <w:pStyle w:val="Paragraphedeliste"/>
        <w:numPr>
          <w:ilvl w:val="0"/>
          <w:numId w:val="1"/>
        </w:numPr>
        <w:tabs>
          <w:tab w:val="left" w:pos="2124"/>
          <w:tab w:val="left" w:pos="2268"/>
          <w:tab w:val="left" w:pos="2835"/>
          <w:tab w:val="left" w:pos="3540"/>
          <w:tab w:val="left" w:pos="4248"/>
          <w:tab w:val="left" w:pos="4956"/>
          <w:tab w:val="left" w:pos="5664"/>
          <w:tab w:val="left" w:pos="6600"/>
        </w:tabs>
        <w:spacing w:line="240" w:lineRule="auto"/>
        <w:ind w:left="425" w:hanging="567"/>
        <w:contextualSpacing w:val="0"/>
        <w:jc w:val="both"/>
        <w:rPr>
          <w:b/>
          <w:sz w:val="22"/>
          <w:szCs w:val="22"/>
        </w:rPr>
      </w:pPr>
      <w:r w:rsidRPr="00292EEC">
        <w:rPr>
          <w:b/>
          <w:sz w:val="22"/>
          <w:szCs w:val="22"/>
        </w:rPr>
        <w:t>Remblai</w:t>
      </w:r>
    </w:p>
    <w:p w14:paraId="7FC5221E" w14:textId="6A0D42A8" w:rsidR="00975985" w:rsidRPr="00270AD1" w:rsidRDefault="000C0DE5" w:rsidP="00375B78">
      <w:pPr>
        <w:pStyle w:val="Paragraphedeliste"/>
        <w:tabs>
          <w:tab w:val="left" w:pos="2124"/>
          <w:tab w:val="left" w:pos="2268"/>
          <w:tab w:val="left" w:pos="2835"/>
          <w:tab w:val="left" w:pos="3540"/>
          <w:tab w:val="left" w:pos="4248"/>
          <w:tab w:val="left" w:pos="4956"/>
          <w:tab w:val="left" w:pos="5664"/>
          <w:tab w:val="left" w:pos="6600"/>
        </w:tabs>
        <w:spacing w:after="60" w:line="240" w:lineRule="auto"/>
        <w:ind w:left="425"/>
        <w:contextualSpacing w:val="0"/>
        <w:jc w:val="both"/>
        <w:rPr>
          <w:b/>
          <w:sz w:val="22"/>
          <w:szCs w:val="22"/>
        </w:rPr>
      </w:pPr>
      <w:r w:rsidRPr="00270AD1">
        <w:rPr>
          <w:b/>
          <w:sz w:val="22"/>
          <w:szCs w:val="22"/>
        </w:rPr>
        <w:t>Travaux consistant à rapporter de la terre ou d'autres matériaux de surf</w:t>
      </w:r>
      <w:r w:rsidR="00975985" w:rsidRPr="00270AD1">
        <w:rPr>
          <w:b/>
          <w:sz w:val="22"/>
          <w:szCs w:val="22"/>
        </w:rPr>
        <w:t>ace pour faire une levée ou</w:t>
      </w:r>
      <w:r w:rsidR="001101AC" w:rsidRPr="00270AD1">
        <w:rPr>
          <w:b/>
          <w:sz w:val="22"/>
          <w:szCs w:val="22"/>
        </w:rPr>
        <w:t xml:space="preserve"> </w:t>
      </w:r>
      <w:r w:rsidRPr="00270AD1">
        <w:rPr>
          <w:b/>
          <w:sz w:val="22"/>
          <w:szCs w:val="22"/>
        </w:rPr>
        <w:t>combler une cavité.</w:t>
      </w:r>
    </w:p>
    <w:p w14:paraId="11B5BE2F" w14:textId="7CF93979" w:rsidR="00270AD1" w:rsidRDefault="000C0DE5" w:rsidP="00375B78">
      <w:pPr>
        <w:pStyle w:val="Paragraphedeliste"/>
        <w:numPr>
          <w:ilvl w:val="0"/>
          <w:numId w:val="1"/>
        </w:numPr>
        <w:tabs>
          <w:tab w:val="left" w:pos="426"/>
          <w:tab w:val="left" w:pos="1276"/>
          <w:tab w:val="left" w:pos="2124"/>
          <w:tab w:val="left" w:pos="2835"/>
          <w:tab w:val="left" w:pos="3540"/>
          <w:tab w:val="left" w:pos="4248"/>
          <w:tab w:val="left" w:pos="4956"/>
          <w:tab w:val="left" w:pos="5664"/>
          <w:tab w:val="left" w:pos="6600"/>
        </w:tabs>
        <w:spacing w:line="240" w:lineRule="auto"/>
        <w:ind w:left="470" w:hanging="612"/>
        <w:contextualSpacing w:val="0"/>
        <w:jc w:val="both"/>
        <w:rPr>
          <w:b/>
          <w:sz w:val="22"/>
          <w:szCs w:val="22"/>
        </w:rPr>
      </w:pPr>
      <w:r w:rsidRPr="00292EEC">
        <w:rPr>
          <w:b/>
          <w:sz w:val="22"/>
          <w:szCs w:val="22"/>
        </w:rPr>
        <w:t>Déblai :</w:t>
      </w:r>
    </w:p>
    <w:p w14:paraId="513F6A32" w14:textId="77777777" w:rsidR="00375B78" w:rsidRDefault="000C0DE5" w:rsidP="00375B78">
      <w:pPr>
        <w:pStyle w:val="Paragraphedeliste"/>
        <w:tabs>
          <w:tab w:val="left" w:pos="426"/>
          <w:tab w:val="left" w:pos="1276"/>
          <w:tab w:val="left" w:pos="2124"/>
          <w:tab w:val="left" w:pos="2835"/>
          <w:tab w:val="left" w:pos="3540"/>
          <w:tab w:val="left" w:pos="4248"/>
          <w:tab w:val="left" w:pos="4956"/>
          <w:tab w:val="left" w:pos="5664"/>
          <w:tab w:val="left" w:pos="6600"/>
        </w:tabs>
        <w:spacing w:after="60" w:line="240" w:lineRule="auto"/>
        <w:ind w:left="425"/>
        <w:contextualSpacing w:val="0"/>
        <w:jc w:val="both"/>
        <w:rPr>
          <w:b/>
          <w:sz w:val="22"/>
          <w:szCs w:val="22"/>
        </w:rPr>
      </w:pPr>
      <w:r w:rsidRPr="00292EEC">
        <w:rPr>
          <w:b/>
          <w:sz w:val="22"/>
          <w:szCs w:val="22"/>
        </w:rPr>
        <w:t>Travaux consistant à prélever de la terre ou le sol en place, soit pour n</w:t>
      </w:r>
      <w:r w:rsidR="00975985" w:rsidRPr="00292EEC">
        <w:rPr>
          <w:b/>
          <w:sz w:val="22"/>
          <w:szCs w:val="22"/>
        </w:rPr>
        <w:t>iveler ou creuser, soit pour se</w:t>
      </w:r>
      <w:r w:rsidR="00787F0F" w:rsidRPr="00292EEC">
        <w:rPr>
          <w:b/>
          <w:sz w:val="22"/>
          <w:szCs w:val="22"/>
        </w:rPr>
        <w:t xml:space="preserve"> </w:t>
      </w:r>
      <w:r w:rsidRPr="00292EEC">
        <w:rPr>
          <w:b/>
          <w:sz w:val="22"/>
          <w:szCs w:val="22"/>
        </w:rPr>
        <w:t>procurer des sols à</w:t>
      </w:r>
      <w:r w:rsidR="00270AD1">
        <w:rPr>
          <w:b/>
          <w:sz w:val="22"/>
          <w:szCs w:val="22"/>
        </w:rPr>
        <w:t xml:space="preserve"> </w:t>
      </w:r>
      <w:r w:rsidRPr="00292EEC">
        <w:rPr>
          <w:b/>
          <w:sz w:val="22"/>
          <w:szCs w:val="22"/>
        </w:rPr>
        <w:t>des fins de remblaiement.</w:t>
      </w:r>
    </w:p>
    <w:p w14:paraId="0EB307AF" w14:textId="31EC4C7F" w:rsidR="00375B78" w:rsidRPr="00CB3B3D" w:rsidRDefault="00375B78" w:rsidP="00375B78">
      <w:pPr>
        <w:pStyle w:val="Paragraphedeliste"/>
        <w:numPr>
          <w:ilvl w:val="0"/>
          <w:numId w:val="1"/>
        </w:numPr>
        <w:tabs>
          <w:tab w:val="left" w:pos="426"/>
          <w:tab w:val="left" w:pos="1276"/>
          <w:tab w:val="left" w:pos="2124"/>
          <w:tab w:val="left" w:pos="2835"/>
          <w:tab w:val="left" w:pos="3540"/>
          <w:tab w:val="left" w:pos="4248"/>
          <w:tab w:val="left" w:pos="4956"/>
          <w:tab w:val="left" w:pos="5664"/>
          <w:tab w:val="left" w:pos="6600"/>
        </w:tabs>
        <w:spacing w:line="240" w:lineRule="auto"/>
        <w:ind w:left="425" w:hanging="567"/>
        <w:contextualSpacing w:val="0"/>
        <w:jc w:val="both"/>
        <w:rPr>
          <w:b/>
          <w:bCs/>
        </w:rPr>
      </w:pPr>
      <w:r w:rsidRPr="00CB3B3D">
        <w:rPr>
          <w:rFonts w:eastAsia="Times New Roman" w:cs="Arial"/>
          <w:b/>
          <w:bCs/>
          <w:sz w:val="22"/>
          <w:szCs w:val="22"/>
          <w:lang w:eastAsia="fr-CA"/>
        </w:rPr>
        <w:t xml:space="preserve">Allée d’accès </w:t>
      </w:r>
    </w:p>
    <w:p w14:paraId="4E1868FF" w14:textId="658FD221" w:rsidR="00375B78" w:rsidRPr="00375B78" w:rsidRDefault="00375B78" w:rsidP="00375B78">
      <w:pPr>
        <w:spacing w:after="60" w:line="240" w:lineRule="auto"/>
        <w:ind w:left="425"/>
        <w:jc w:val="both"/>
        <w:rPr>
          <w:rFonts w:eastAsia="Times New Roman" w:cs="Arial"/>
          <w:b/>
          <w:bCs/>
          <w:smallCaps/>
          <w:spacing w:val="-6"/>
          <w:sz w:val="22"/>
          <w:szCs w:val="22"/>
          <w:lang w:eastAsia="fr-CA"/>
        </w:rPr>
      </w:pPr>
      <w:r w:rsidRPr="00CB3B3D">
        <w:rPr>
          <w:rFonts w:eastAsia="Times New Roman" w:cs="Times New Roman"/>
          <w:b/>
          <w:bCs/>
          <w:spacing w:val="-6"/>
          <w:sz w:val="22"/>
          <w:szCs w:val="22"/>
          <w:lang w:eastAsia="fr-CA"/>
        </w:rPr>
        <w:t>Allée permettant aux véhicules d’accéder à l’aire de stationnement à partir de l’entrée charretière qui touche à la voie publique.</w:t>
      </w:r>
    </w:p>
    <w:p w14:paraId="28E291EC" w14:textId="77777777" w:rsidR="00270AD1" w:rsidRPr="004E7976" w:rsidRDefault="00CC2C34" w:rsidP="00375B78">
      <w:pPr>
        <w:pStyle w:val="Paragraphedeliste"/>
        <w:numPr>
          <w:ilvl w:val="0"/>
          <w:numId w:val="1"/>
        </w:numPr>
        <w:tabs>
          <w:tab w:val="left" w:pos="426"/>
          <w:tab w:val="left" w:pos="4248"/>
          <w:tab w:val="left" w:pos="4956"/>
          <w:tab w:val="left" w:pos="5664"/>
          <w:tab w:val="left" w:pos="6600"/>
        </w:tabs>
        <w:spacing w:line="240" w:lineRule="auto"/>
        <w:ind w:left="425" w:hanging="567"/>
        <w:contextualSpacing w:val="0"/>
        <w:jc w:val="both"/>
        <w:rPr>
          <w:b/>
          <w:sz w:val="22"/>
          <w:szCs w:val="22"/>
        </w:rPr>
      </w:pPr>
      <w:r w:rsidRPr="004E7976">
        <w:rPr>
          <w:b/>
          <w:sz w:val="22"/>
          <w:szCs w:val="22"/>
        </w:rPr>
        <w:t>Allée véhiculaire </w:t>
      </w:r>
    </w:p>
    <w:p w14:paraId="74C925FB" w14:textId="134A6A74" w:rsidR="00CC2C34" w:rsidRPr="004E7976" w:rsidRDefault="00CC2C34" w:rsidP="00375B78">
      <w:pPr>
        <w:pStyle w:val="Paragraphedeliste"/>
        <w:tabs>
          <w:tab w:val="left" w:pos="426"/>
          <w:tab w:val="left" w:pos="4248"/>
          <w:tab w:val="left" w:pos="4956"/>
          <w:tab w:val="left" w:pos="5664"/>
          <w:tab w:val="left" w:pos="6600"/>
        </w:tabs>
        <w:spacing w:after="60" w:line="240" w:lineRule="auto"/>
        <w:ind w:left="425"/>
        <w:contextualSpacing w:val="0"/>
        <w:jc w:val="both"/>
        <w:rPr>
          <w:b/>
          <w:sz w:val="22"/>
          <w:szCs w:val="22"/>
        </w:rPr>
      </w:pPr>
      <w:r w:rsidRPr="004E7976">
        <w:rPr>
          <w:b/>
          <w:sz w:val="22"/>
          <w:szCs w:val="22"/>
        </w:rPr>
        <w:t>Dans un projet intégré, l’allée véhiculaire est une voie de circulation pour les véhicules desservant plusieurs bâtiments et permettant d’accéder à une route ou à une rue. L’allée véhiculaire n’est pas destinée à devenir une propriété publique et elle doit être incluse dans la partie commune détenue en copropriété divise.</w:t>
      </w:r>
    </w:p>
    <w:p w14:paraId="77AC2E1A" w14:textId="77777777" w:rsidR="00270AD1" w:rsidRPr="004E7976" w:rsidRDefault="00CC2C34" w:rsidP="00375B78">
      <w:pPr>
        <w:pStyle w:val="Paragraphedeliste"/>
        <w:numPr>
          <w:ilvl w:val="1"/>
          <w:numId w:val="1"/>
        </w:numPr>
        <w:tabs>
          <w:tab w:val="left" w:pos="426"/>
          <w:tab w:val="left" w:pos="2552"/>
          <w:tab w:val="left" w:pos="3540"/>
          <w:tab w:val="left" w:pos="4248"/>
          <w:tab w:val="left" w:pos="4956"/>
          <w:tab w:val="left" w:pos="5664"/>
          <w:tab w:val="left" w:pos="6600"/>
        </w:tabs>
        <w:spacing w:line="240" w:lineRule="auto"/>
        <w:ind w:left="425" w:hanging="567"/>
        <w:contextualSpacing w:val="0"/>
        <w:jc w:val="both"/>
        <w:rPr>
          <w:b/>
          <w:sz w:val="22"/>
          <w:szCs w:val="22"/>
        </w:rPr>
      </w:pPr>
      <w:r w:rsidRPr="004E7976">
        <w:rPr>
          <w:b/>
          <w:sz w:val="22"/>
          <w:szCs w:val="22"/>
        </w:rPr>
        <w:t>Entrée Charretière </w:t>
      </w:r>
    </w:p>
    <w:p w14:paraId="546B830F" w14:textId="60DF7584" w:rsidR="00CC2C34" w:rsidRPr="00292EEC" w:rsidRDefault="00CC2C34" w:rsidP="00375B78">
      <w:pPr>
        <w:pStyle w:val="Paragraphedeliste"/>
        <w:tabs>
          <w:tab w:val="left" w:pos="426"/>
          <w:tab w:val="left" w:pos="2552"/>
          <w:tab w:val="left" w:pos="3540"/>
          <w:tab w:val="left" w:pos="4248"/>
          <w:tab w:val="left" w:pos="4956"/>
          <w:tab w:val="left" w:pos="5664"/>
          <w:tab w:val="left" w:pos="6600"/>
        </w:tabs>
        <w:spacing w:line="240" w:lineRule="auto"/>
        <w:ind w:left="425"/>
        <w:contextualSpacing w:val="0"/>
        <w:jc w:val="both"/>
        <w:rPr>
          <w:b/>
          <w:sz w:val="22"/>
          <w:szCs w:val="22"/>
        </w:rPr>
      </w:pPr>
      <w:r w:rsidRPr="004E7976">
        <w:rPr>
          <w:b/>
          <w:sz w:val="22"/>
          <w:szCs w:val="22"/>
        </w:rPr>
        <w:t>Dénivellation d’un trottoir ou d’une bordure de rue en vue de faciliter la circulation de</w:t>
      </w:r>
      <w:r w:rsidR="005F50DF" w:rsidRPr="004E7976">
        <w:rPr>
          <w:b/>
          <w:sz w:val="22"/>
          <w:szCs w:val="22"/>
        </w:rPr>
        <w:t xml:space="preserve"> </w:t>
      </w:r>
      <w:r w:rsidRPr="004E7976">
        <w:rPr>
          <w:b/>
          <w:sz w:val="22"/>
          <w:szCs w:val="22"/>
        </w:rPr>
        <w:t>véhicules entre la voie publique ou privée et un terrain situé en bordure.  L’accès peut aussi se faire entre une voie publique ou privée et un terrain en bordure ou non d’un fossé.</w:t>
      </w:r>
    </w:p>
    <w:p w14:paraId="5F18172E" w14:textId="77777777" w:rsidR="000C0DE5" w:rsidRPr="00375B78" w:rsidRDefault="000C0DE5" w:rsidP="00643984">
      <w:pPr>
        <w:tabs>
          <w:tab w:val="left" w:pos="708"/>
          <w:tab w:val="left" w:pos="1416"/>
          <w:tab w:val="left" w:pos="2124"/>
          <w:tab w:val="left" w:pos="2835"/>
          <w:tab w:val="left" w:pos="3540"/>
          <w:tab w:val="left" w:pos="4248"/>
          <w:tab w:val="left" w:pos="4956"/>
          <w:tab w:val="left" w:pos="5664"/>
          <w:tab w:val="left" w:pos="6600"/>
        </w:tabs>
        <w:rPr>
          <w:b/>
          <w:i/>
          <w:sz w:val="12"/>
          <w:szCs w:val="20"/>
          <w:u w:val="single"/>
        </w:rPr>
      </w:pPr>
    </w:p>
    <w:p w14:paraId="3A3E264A" w14:textId="77777777" w:rsidR="00643984" w:rsidRPr="0032728A" w:rsidRDefault="00643984" w:rsidP="00643984">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Documents à fournir avec la demande</w:t>
      </w:r>
      <w:r>
        <w:tab/>
      </w:r>
      <w:r>
        <w:tab/>
      </w:r>
      <w:r>
        <w:tab/>
      </w:r>
      <w:r>
        <w:tab/>
      </w:r>
      <w:r>
        <w:tab/>
      </w:r>
      <w:r>
        <w:tab/>
        <w:t xml:space="preserve">                                                                                     </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11307"/>
      </w:tblGrid>
      <w:tr w:rsidR="00643984" w14:paraId="756906FE" w14:textId="77777777" w:rsidTr="00643984">
        <w:tc>
          <w:tcPr>
            <w:tcW w:w="11307" w:type="dxa"/>
          </w:tcPr>
          <w:p w14:paraId="7D4FB1E8" w14:textId="77777777" w:rsidR="00643984" w:rsidRDefault="000D6A69" w:rsidP="00643984">
            <w:pPr>
              <w:tabs>
                <w:tab w:val="left" w:pos="708"/>
                <w:tab w:val="left" w:pos="1416"/>
                <w:tab w:val="left" w:pos="2124"/>
                <w:tab w:val="left" w:pos="2835"/>
                <w:tab w:val="left" w:pos="3540"/>
                <w:tab w:val="left" w:pos="4248"/>
                <w:tab w:val="left" w:pos="4956"/>
                <w:tab w:val="left" w:pos="5664"/>
                <w:tab w:val="left" w:pos="6600"/>
              </w:tabs>
            </w:pPr>
            <w:sdt>
              <w:sdtPr>
                <w:id w:val="2049169837"/>
                <w14:checkbox>
                  <w14:checked w14:val="0"/>
                  <w14:checkedState w14:val="2612" w14:font="MS Gothic"/>
                  <w14:uncheckedState w14:val="2610" w14:font="MS Gothic"/>
                </w14:checkbox>
              </w:sdtPr>
              <w:sdtEndPr/>
              <w:sdtContent>
                <w:r w:rsidR="00AA3C2C">
                  <w:rPr>
                    <w:rFonts w:ascii="MS Gothic" w:eastAsia="MS Gothic" w:hAnsi="MS Gothic" w:hint="eastAsia"/>
                  </w:rPr>
                  <w:t>☐</w:t>
                </w:r>
              </w:sdtContent>
            </w:sdt>
            <w:r w:rsidR="00643984">
              <w:t>Photos du site avant les travaux</w:t>
            </w:r>
            <w:r w:rsidR="00446C57">
              <w:t>;</w:t>
            </w:r>
          </w:p>
        </w:tc>
      </w:tr>
      <w:tr w:rsidR="00643984" w14:paraId="4040CA7C" w14:textId="77777777" w:rsidTr="00643984">
        <w:tc>
          <w:tcPr>
            <w:tcW w:w="11307" w:type="dxa"/>
          </w:tcPr>
          <w:p w14:paraId="593E25E6" w14:textId="77777777" w:rsidR="00643984" w:rsidRDefault="000D6A69" w:rsidP="00C51D33">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816835549"/>
                <w14:checkbox>
                  <w14:checked w14:val="0"/>
                  <w14:checkedState w14:val="2612" w14:font="MS Gothic"/>
                  <w14:uncheckedState w14:val="2610" w14:font="MS Gothic"/>
                </w14:checkbox>
              </w:sdtPr>
              <w:sdtEndPr/>
              <w:sdtContent>
                <w:r w:rsidR="00AA3C2C">
                  <w:rPr>
                    <w:rFonts w:ascii="MS Gothic" w:eastAsia="MS Gothic" w:hAnsi="MS Gothic" w:hint="eastAsia"/>
                  </w:rPr>
                  <w:t>☐</w:t>
                </w:r>
              </w:sdtContent>
            </w:sdt>
            <w:r w:rsidR="00643984">
              <w:t xml:space="preserve">Plan fait à l’échelle illustrant </w:t>
            </w:r>
            <w:r w:rsidR="00DD2E9E">
              <w:t>les travaux</w:t>
            </w:r>
            <w:r w:rsidR="00643984">
              <w:t>,</w:t>
            </w:r>
            <w:r w:rsidR="00DD2E9E">
              <w:t xml:space="preserve"> les pentes,</w:t>
            </w:r>
            <w:r w:rsidR="00643984">
              <w:t xml:space="preserve"> les bâtiments, les cours d’eau, milieux humides, champ d’épuration</w:t>
            </w:r>
            <w:r w:rsidR="00DD2E9E">
              <w:t xml:space="preserve"> </w:t>
            </w:r>
            <w:r w:rsidR="000172E9">
              <w:t>(Utilisez un plan ou la matrice graphique)</w:t>
            </w:r>
            <w:r w:rsidR="00446C57">
              <w:t>;</w:t>
            </w:r>
          </w:p>
        </w:tc>
      </w:tr>
      <w:tr w:rsidR="00643984" w14:paraId="20416B5E" w14:textId="77777777" w:rsidTr="00643984">
        <w:tc>
          <w:tcPr>
            <w:tcW w:w="11307" w:type="dxa"/>
          </w:tcPr>
          <w:p w14:paraId="10A4E066" w14:textId="77777777" w:rsidR="00643984" w:rsidRDefault="000D6A69" w:rsidP="00643984">
            <w:pPr>
              <w:tabs>
                <w:tab w:val="left" w:pos="708"/>
                <w:tab w:val="left" w:pos="1416"/>
                <w:tab w:val="left" w:pos="2124"/>
                <w:tab w:val="left" w:pos="2835"/>
                <w:tab w:val="left" w:pos="3540"/>
                <w:tab w:val="left" w:pos="4248"/>
                <w:tab w:val="left" w:pos="4956"/>
                <w:tab w:val="left" w:pos="5664"/>
                <w:tab w:val="left" w:pos="6600"/>
              </w:tabs>
            </w:pPr>
            <w:sdt>
              <w:sdtPr>
                <w:id w:val="-403534316"/>
                <w14:checkbox>
                  <w14:checked w14:val="0"/>
                  <w14:checkedState w14:val="2612" w14:font="MS Gothic"/>
                  <w14:uncheckedState w14:val="2610" w14:font="MS Gothic"/>
                </w14:checkbox>
              </w:sdtPr>
              <w:sdtEndPr/>
              <w:sdtContent>
                <w:r w:rsidR="00AA3C2C">
                  <w:rPr>
                    <w:rFonts w:ascii="MS Gothic" w:eastAsia="MS Gothic" w:hAnsi="MS Gothic" w:hint="eastAsia"/>
                  </w:rPr>
                  <w:t>☐</w:t>
                </w:r>
              </w:sdtContent>
            </w:sdt>
            <w:r w:rsidR="00643984">
              <w:t>Document d’un professionnel</w:t>
            </w:r>
            <w:r w:rsidR="000172E9">
              <w:t>,</w:t>
            </w:r>
            <w:r w:rsidR="00643984">
              <w:t xml:space="preserve"> si applicable</w:t>
            </w:r>
            <w:r w:rsidR="00446C57">
              <w:t>;</w:t>
            </w:r>
          </w:p>
        </w:tc>
      </w:tr>
      <w:tr w:rsidR="00643984" w14:paraId="66648201" w14:textId="77777777" w:rsidTr="00643984">
        <w:tc>
          <w:tcPr>
            <w:tcW w:w="11307" w:type="dxa"/>
          </w:tcPr>
          <w:p w14:paraId="08C0C57A" w14:textId="77777777" w:rsidR="00643984" w:rsidRDefault="000D6A69" w:rsidP="00643984">
            <w:pPr>
              <w:tabs>
                <w:tab w:val="left" w:pos="708"/>
                <w:tab w:val="left" w:pos="1416"/>
                <w:tab w:val="left" w:pos="2124"/>
                <w:tab w:val="left" w:pos="2835"/>
                <w:tab w:val="left" w:pos="3540"/>
                <w:tab w:val="left" w:pos="4248"/>
                <w:tab w:val="left" w:pos="4956"/>
                <w:tab w:val="left" w:pos="5664"/>
                <w:tab w:val="left" w:pos="6600"/>
              </w:tabs>
            </w:pPr>
            <w:sdt>
              <w:sdtPr>
                <w:id w:val="-434668288"/>
                <w14:checkbox>
                  <w14:checked w14:val="0"/>
                  <w14:checkedState w14:val="2612" w14:font="MS Gothic"/>
                  <w14:uncheckedState w14:val="2610" w14:font="MS Gothic"/>
                </w14:checkbox>
              </w:sdtPr>
              <w:sdtEndPr/>
              <w:sdtContent>
                <w:r w:rsidR="00AA3C2C">
                  <w:rPr>
                    <w:rFonts w:ascii="MS Gothic" w:eastAsia="MS Gothic" w:hAnsi="MS Gothic" w:hint="eastAsia"/>
                  </w:rPr>
                  <w:t>☐</w:t>
                </w:r>
              </w:sdtContent>
            </w:sdt>
            <w:r w:rsidR="00643984">
              <w:t>Procuration écrite du propriétaire, si le demandeur n’est pas propriétaire</w:t>
            </w:r>
            <w:r w:rsidR="00446C57">
              <w:t>;</w:t>
            </w:r>
          </w:p>
        </w:tc>
      </w:tr>
      <w:tr w:rsidR="00643984" w14:paraId="775224CA" w14:textId="77777777" w:rsidTr="00643984">
        <w:tc>
          <w:tcPr>
            <w:tcW w:w="11307" w:type="dxa"/>
          </w:tcPr>
          <w:p w14:paraId="38DC5268" w14:textId="3CB17D2D" w:rsidR="00643984" w:rsidRDefault="000D6A69" w:rsidP="00643984">
            <w:pPr>
              <w:tabs>
                <w:tab w:val="left" w:pos="708"/>
                <w:tab w:val="left" w:pos="1416"/>
                <w:tab w:val="left" w:pos="2124"/>
                <w:tab w:val="left" w:pos="2835"/>
                <w:tab w:val="left" w:pos="3540"/>
                <w:tab w:val="left" w:pos="4248"/>
                <w:tab w:val="left" w:pos="4956"/>
                <w:tab w:val="left" w:pos="5664"/>
                <w:tab w:val="left" w:pos="6600"/>
              </w:tabs>
            </w:pPr>
            <w:sdt>
              <w:sdtPr>
                <w:id w:val="-1495339635"/>
                <w14:checkbox>
                  <w14:checked w14:val="0"/>
                  <w14:checkedState w14:val="2612" w14:font="MS Gothic"/>
                  <w14:uncheckedState w14:val="2610" w14:font="MS Gothic"/>
                </w14:checkbox>
              </w:sdtPr>
              <w:sdtEndPr/>
              <w:sdtContent>
                <w:r w:rsidR="00AA3C2C">
                  <w:rPr>
                    <w:rFonts w:ascii="MS Gothic" w:eastAsia="MS Gothic" w:hAnsi="MS Gothic" w:hint="eastAsia"/>
                  </w:rPr>
                  <w:t>☐</w:t>
                </w:r>
              </w:sdtContent>
            </w:sdt>
            <w:r w:rsidR="00643984">
              <w:t xml:space="preserve">Le paiement de la </w:t>
            </w:r>
            <w:r w:rsidR="00643984" w:rsidRPr="00CB3B3D">
              <w:t>demande (</w:t>
            </w:r>
            <w:r w:rsidR="00375B78" w:rsidRPr="00CB3B3D">
              <w:t>50</w:t>
            </w:r>
            <w:r w:rsidR="00643984" w:rsidRPr="00CB3B3D">
              <w:t>,00$)</w:t>
            </w:r>
            <w:r w:rsidR="005F50DF" w:rsidRPr="00CB3B3D">
              <w:t xml:space="preserve"> + </w:t>
            </w:r>
            <w:r w:rsidR="008C1497" w:rsidRPr="00CB3B3D">
              <w:t>4</w:t>
            </w:r>
            <w:r w:rsidR="005F50DF" w:rsidRPr="00CB3B3D">
              <w:t>0,00$</w:t>
            </w:r>
            <w:r w:rsidR="005F50DF" w:rsidRPr="004E7976">
              <w:t xml:space="preserve"> pour l’entrée charretière</w:t>
            </w:r>
            <w:r w:rsidR="00446C57" w:rsidRPr="004E7976">
              <w:t>.</w:t>
            </w:r>
          </w:p>
        </w:tc>
      </w:tr>
    </w:tbl>
    <w:p w14:paraId="25F72BBC" w14:textId="77777777" w:rsidR="00375B78" w:rsidRPr="00375B78" w:rsidRDefault="00375B78" w:rsidP="008542C5">
      <w:pPr>
        <w:pBdr>
          <w:top w:val="single" w:sz="4" w:space="1" w:color="auto"/>
        </w:pBdr>
        <w:rPr>
          <w:b/>
          <w:i/>
          <w:sz w:val="12"/>
          <w:szCs w:val="12"/>
          <w:u w:val="single"/>
        </w:rPr>
      </w:pPr>
    </w:p>
    <w:p w14:paraId="1218301D" w14:textId="77777777" w:rsidR="0007290E" w:rsidRPr="009B4204" w:rsidRDefault="0007290E" w:rsidP="008542C5">
      <w:pPr>
        <w:pBdr>
          <w:top w:val="single" w:sz="4" w:space="1" w:color="auto"/>
        </w:pBdr>
        <w:rPr>
          <w:b/>
          <w:i/>
          <w:u w:val="single"/>
        </w:rPr>
      </w:pPr>
      <w:r w:rsidRPr="009B4204">
        <w:rPr>
          <w:b/>
          <w:i/>
          <w:u w:val="single"/>
        </w:rPr>
        <w:t xml:space="preserve">Identification </w:t>
      </w:r>
    </w:p>
    <w:p w14:paraId="44FA7B56" w14:textId="77777777" w:rsidR="009031F4" w:rsidRDefault="00D14757" w:rsidP="00B82E5E">
      <w:pPr>
        <w:pBdr>
          <w:top w:val="dotted" w:sz="8" w:space="1" w:color="auto"/>
          <w:left w:val="dotted" w:sz="8" w:space="4" w:color="auto"/>
          <w:bottom w:val="dotted" w:sz="8" w:space="1" w:color="auto"/>
          <w:right w:val="dotted" w:sz="8" w:space="4" w:color="auto"/>
        </w:pBdr>
      </w:pPr>
      <w:r>
        <w:t>Pro</w:t>
      </w:r>
      <w:r w:rsidR="009031F4">
        <w:t xml:space="preserve">priétaire </w:t>
      </w:r>
      <w:r w:rsidR="00C53C14">
        <w:tab/>
      </w:r>
      <w:r w:rsidR="00C53C14">
        <w:tab/>
      </w:r>
      <w:r w:rsidR="00C53C14">
        <w:tab/>
      </w:r>
      <w:r w:rsidR="00C53C14">
        <w:tab/>
      </w:r>
      <w:r w:rsidR="00C53C14">
        <w:tab/>
      </w:r>
      <w:r w:rsidR="00C53C14">
        <w:tab/>
      </w:r>
      <w:r w:rsidR="00C53C14">
        <w:tab/>
        <w:t>Demandeur (</w:t>
      </w:r>
      <w:r w:rsidR="00C53C14" w:rsidRPr="009B4204">
        <w:rPr>
          <w:highlight w:val="yellow"/>
        </w:rPr>
        <w:t>si différ</w:t>
      </w:r>
      <w:r w:rsidR="00B312BD">
        <w:rPr>
          <w:highlight w:val="yellow"/>
        </w:rPr>
        <w:t>e</w:t>
      </w:r>
      <w:r w:rsidR="00C53C14" w:rsidRPr="009B4204">
        <w:rPr>
          <w:highlight w:val="yellow"/>
        </w:rPr>
        <w:t>nt du propriétaire seulement</w:t>
      </w:r>
      <w:r w:rsidR="00C53C14">
        <w:t>)</w:t>
      </w:r>
    </w:p>
    <w:p w14:paraId="585A71ED" w14:textId="1A6377A7" w:rsidR="00C53C14" w:rsidRPr="009031F4" w:rsidRDefault="009031F4" w:rsidP="00B82E5E">
      <w:pPr>
        <w:pBdr>
          <w:top w:val="dotted" w:sz="8" w:space="1" w:color="auto"/>
          <w:left w:val="dotted" w:sz="8" w:space="4" w:color="auto"/>
          <w:bottom w:val="dotted" w:sz="8" w:space="1" w:color="auto"/>
          <w:right w:val="dotted" w:sz="8" w:space="4" w:color="auto"/>
        </w:pBdr>
      </w:pPr>
      <w:r>
        <w:t>Nom :</w:t>
      </w:r>
      <w:r>
        <w:tab/>
      </w:r>
      <w:r>
        <w:tab/>
      </w:r>
      <w:r w:rsidR="00852ED4">
        <w:t xml:space="preserve">  </w:t>
      </w:r>
      <w:r w:rsidR="00852ED4">
        <w:tab/>
      </w:r>
      <w:r w:rsidR="00A56DD5">
        <w:object w:dxaOrig="1440" w:dyaOrig="1440" w14:anchorId="6198F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47.15pt;height:18.15pt" o:ole="">
            <v:imagedata r:id="rId11" o:title=""/>
          </v:shape>
          <w:control r:id="rId12" w:name="TextBox1" w:shapeid="_x0000_i1098"/>
        </w:object>
      </w:r>
      <w:r w:rsidR="00C53C14">
        <w:tab/>
        <w:t>Nom :</w:t>
      </w:r>
      <w:r w:rsidR="00C53C14">
        <w:tab/>
      </w:r>
      <w:r w:rsidR="00C53C14">
        <w:tab/>
      </w:r>
      <w:r w:rsidR="00852ED4">
        <w:tab/>
      </w:r>
      <w:r w:rsidR="00A56DD5">
        <w:object w:dxaOrig="1440" w:dyaOrig="1440" w14:anchorId="4491DA9C">
          <v:shape id="_x0000_i1100" type="#_x0000_t75" style="width:147.15pt;height:18.15pt" o:ole="">
            <v:imagedata r:id="rId11" o:title=""/>
          </v:shape>
          <w:control r:id="rId13" w:name="TextBox17" w:shapeid="_x0000_i1100"/>
        </w:object>
      </w:r>
    </w:p>
    <w:p w14:paraId="20D16937" w14:textId="2D9F30D3" w:rsidR="00C53C14" w:rsidRDefault="00C53C14" w:rsidP="00B82E5E">
      <w:pPr>
        <w:pBdr>
          <w:top w:val="dotted" w:sz="8" w:space="1" w:color="auto"/>
          <w:left w:val="dotted" w:sz="8" w:space="4" w:color="auto"/>
          <w:bottom w:val="dotted" w:sz="8" w:space="1" w:color="auto"/>
          <w:right w:val="dotted" w:sz="8" w:space="4" w:color="auto"/>
        </w:pBdr>
      </w:pPr>
      <w:r>
        <w:t>Adresse </w:t>
      </w:r>
      <w:r w:rsidR="00852ED4">
        <w:t>postale :</w:t>
      </w:r>
      <w:r w:rsidR="00852ED4">
        <w:tab/>
      </w:r>
      <w:r w:rsidR="00A56DD5">
        <w:object w:dxaOrig="1440" w:dyaOrig="1440" w14:anchorId="2A7C75F4">
          <v:shape id="_x0000_i1102" type="#_x0000_t75" style="width:147.15pt;height:18.15pt" o:ole="">
            <v:imagedata r:id="rId11" o:title=""/>
          </v:shape>
          <w:control r:id="rId14" w:name="TextBox11" w:shapeid="_x0000_i1102"/>
        </w:object>
      </w:r>
      <w:r>
        <w:tab/>
        <w:t>Adresse</w:t>
      </w:r>
      <w:r w:rsidR="00852ED4">
        <w:t xml:space="preserve"> postale</w:t>
      </w:r>
      <w:r>
        <w:t> :</w:t>
      </w:r>
      <w:r>
        <w:tab/>
      </w:r>
      <w:r w:rsidR="00A56DD5">
        <w:object w:dxaOrig="1440" w:dyaOrig="1440" w14:anchorId="03C5DEF8">
          <v:shape id="_x0000_i1104" type="#_x0000_t75" style="width:147.15pt;height:18.15pt" o:ole="">
            <v:imagedata r:id="rId11" o:title=""/>
          </v:shape>
          <w:control r:id="rId15" w:name="TextBox18" w:shapeid="_x0000_i1104"/>
        </w:object>
      </w:r>
    </w:p>
    <w:p w14:paraId="1CBE2DD6" w14:textId="0099ED79" w:rsidR="00C53C14" w:rsidRDefault="00C53C14" w:rsidP="00B82E5E">
      <w:pPr>
        <w:pBdr>
          <w:top w:val="dotted" w:sz="8" w:space="1" w:color="auto"/>
          <w:left w:val="dotted" w:sz="8" w:space="4" w:color="auto"/>
          <w:bottom w:val="dotted" w:sz="8" w:space="1" w:color="auto"/>
          <w:right w:val="dotted" w:sz="8" w:space="4" w:color="auto"/>
        </w:pBdr>
      </w:pPr>
      <w:r>
        <w:t>Ville :</w:t>
      </w:r>
      <w:r>
        <w:tab/>
      </w:r>
      <w:r>
        <w:tab/>
      </w:r>
      <w:r w:rsidR="00852ED4">
        <w:tab/>
      </w:r>
      <w:r w:rsidR="00A56DD5">
        <w:object w:dxaOrig="1440" w:dyaOrig="1440" w14:anchorId="590794F4">
          <v:shape id="_x0000_i1106" type="#_x0000_t75" style="width:147.15pt;height:18.15pt" o:ole="">
            <v:imagedata r:id="rId11" o:title=""/>
          </v:shape>
          <w:control r:id="rId16" w:name="TextBox12" w:shapeid="_x0000_i1106"/>
        </w:object>
      </w:r>
      <w:r>
        <w:tab/>
        <w:t>Ville :</w:t>
      </w:r>
      <w:r>
        <w:tab/>
      </w:r>
      <w:r>
        <w:tab/>
      </w:r>
      <w:r w:rsidR="00852ED4">
        <w:tab/>
      </w:r>
      <w:r w:rsidR="00A56DD5">
        <w:object w:dxaOrig="1440" w:dyaOrig="1440" w14:anchorId="12EA2BB6">
          <v:shape id="_x0000_i1108" type="#_x0000_t75" style="width:147.15pt;height:18.15pt" o:ole="">
            <v:imagedata r:id="rId11" o:title=""/>
          </v:shape>
          <w:control r:id="rId17" w:name="TextBox19" w:shapeid="_x0000_i1108"/>
        </w:object>
      </w:r>
    </w:p>
    <w:p w14:paraId="46F12FD3" w14:textId="4DFC0A93" w:rsidR="00C53C14" w:rsidRPr="00AA1B0E" w:rsidRDefault="00C53C14" w:rsidP="00B82E5E">
      <w:pPr>
        <w:pBdr>
          <w:top w:val="dotted" w:sz="8" w:space="1" w:color="auto"/>
          <w:left w:val="dotted" w:sz="8" w:space="4" w:color="auto"/>
          <w:bottom w:val="dotted" w:sz="8" w:space="1" w:color="auto"/>
          <w:right w:val="dotted" w:sz="8" w:space="4" w:color="auto"/>
        </w:pBdr>
      </w:pPr>
      <w:r>
        <w:t>Code postal :</w:t>
      </w:r>
      <w:r>
        <w:tab/>
      </w:r>
      <w:r w:rsidR="00852ED4">
        <w:tab/>
      </w:r>
      <w:r w:rsidR="00A56DD5">
        <w:object w:dxaOrig="1440" w:dyaOrig="1440" w14:anchorId="3C9B9B24">
          <v:shape id="_x0000_i1110" type="#_x0000_t75" style="width:147.15pt;height:18.15pt" o:ole="">
            <v:imagedata r:id="rId11" o:title=""/>
          </v:shape>
          <w:control r:id="rId18" w:name="TextBox13" w:shapeid="_x0000_i1110"/>
        </w:object>
      </w:r>
      <w:r>
        <w:tab/>
        <w:t>Code postal:</w:t>
      </w:r>
      <w:r>
        <w:tab/>
      </w:r>
      <w:r w:rsidR="00852ED4">
        <w:tab/>
      </w:r>
      <w:r w:rsidR="00A56DD5">
        <w:object w:dxaOrig="1440" w:dyaOrig="1440" w14:anchorId="389B8C7F">
          <v:shape id="_x0000_i1112" type="#_x0000_t75" style="width:147.15pt;height:18.15pt" o:ole="">
            <v:imagedata r:id="rId11" o:title=""/>
          </v:shape>
          <w:control r:id="rId19" w:name="TextBox110" w:shapeid="_x0000_i1112"/>
        </w:object>
      </w:r>
    </w:p>
    <w:p w14:paraId="2DC49DA0" w14:textId="0C59C9C9"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4269A480">
          <v:shape id="_x0000_i1114" type="#_x0000_t75" style="width:147.15pt;height:18.15pt" o:ole="">
            <v:imagedata r:id="rId11" o:title=""/>
          </v:shape>
          <w:control r:id="rId20" w:name="TextBox14" w:shapeid="_x0000_i1114"/>
        </w:object>
      </w:r>
      <w:r>
        <w:tab/>
        <w:t>Téléphone</w:t>
      </w:r>
      <w:r w:rsidR="009031F4">
        <w:t>:</w:t>
      </w:r>
      <w:r w:rsidR="009031F4">
        <w:tab/>
      </w:r>
      <w:r w:rsidR="00852ED4">
        <w:tab/>
      </w:r>
      <w:r w:rsidR="00A56DD5">
        <w:object w:dxaOrig="1440" w:dyaOrig="1440" w14:anchorId="69D89D76">
          <v:shape id="_x0000_i1116" type="#_x0000_t75" style="width:147.15pt;height:18.15pt" o:ole="">
            <v:imagedata r:id="rId11" o:title=""/>
          </v:shape>
          <w:control r:id="rId21" w:name="TextBox111" w:shapeid="_x0000_i1116"/>
        </w:object>
      </w:r>
    </w:p>
    <w:p w14:paraId="6ADFD325" w14:textId="12A97A8A"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361DA557">
          <v:shape id="_x0000_i1118" type="#_x0000_t75" style="width:147.15pt;height:18.15pt" o:ole="">
            <v:imagedata r:id="rId11" o:title=""/>
          </v:shape>
          <w:control r:id="rId22" w:name="TextBox15" w:shapeid="_x0000_i1118"/>
        </w:object>
      </w:r>
      <w:r>
        <w:tab/>
      </w:r>
      <w:r w:rsidR="009031F4">
        <w:t>Téléphone :</w:t>
      </w:r>
      <w:r w:rsidR="009031F4">
        <w:tab/>
      </w:r>
      <w:r w:rsidR="00852ED4">
        <w:tab/>
      </w:r>
      <w:r w:rsidR="00A56DD5">
        <w:object w:dxaOrig="1440" w:dyaOrig="1440" w14:anchorId="2A5CBC8B">
          <v:shape id="_x0000_i1120" type="#_x0000_t75" style="width:147.15pt;height:18.15pt" o:ole="">
            <v:imagedata r:id="rId11" o:title=""/>
          </v:shape>
          <w:control r:id="rId23" w:name="TextBox112" w:shapeid="_x0000_i1120"/>
        </w:object>
      </w:r>
    </w:p>
    <w:p w14:paraId="1C29B2E9" w14:textId="4F82A459" w:rsidR="00375B78" w:rsidRPr="00375B78" w:rsidRDefault="00C53C14" w:rsidP="00375B78">
      <w:pPr>
        <w:pBdr>
          <w:top w:val="dotted" w:sz="8" w:space="1" w:color="auto"/>
          <w:left w:val="dotted" w:sz="8" w:space="4" w:color="auto"/>
          <w:bottom w:val="dotted" w:sz="8" w:space="1" w:color="auto"/>
          <w:right w:val="dotted" w:sz="8" w:space="4" w:color="auto"/>
        </w:pBdr>
      </w:pPr>
      <w:r>
        <w:t>Courriel</w:t>
      </w:r>
      <w:r w:rsidR="009031F4">
        <w:t> :</w:t>
      </w:r>
      <w:r w:rsidR="009031F4">
        <w:tab/>
      </w:r>
      <w:r w:rsidR="00852ED4">
        <w:tab/>
      </w:r>
      <w:r w:rsidR="00A56DD5">
        <w:object w:dxaOrig="1440" w:dyaOrig="1440" w14:anchorId="42B9F457">
          <v:shape id="_x0000_i1122" type="#_x0000_t75" style="width:147.15pt;height:18.15pt" o:ole="">
            <v:imagedata r:id="rId11" o:title=""/>
          </v:shape>
          <w:control r:id="rId24" w:name="TextBox16" w:shapeid="_x0000_i1122"/>
        </w:object>
      </w:r>
      <w:r>
        <w:tab/>
      </w:r>
      <w:r w:rsidR="009031F4">
        <w:t>Courriel :</w:t>
      </w:r>
      <w:r w:rsidR="009031F4">
        <w:tab/>
      </w:r>
      <w:r w:rsidR="00852ED4">
        <w:tab/>
      </w:r>
      <w:r w:rsidR="00A56DD5">
        <w:object w:dxaOrig="1440" w:dyaOrig="1440" w14:anchorId="72DF9142">
          <v:shape id="_x0000_i1124" type="#_x0000_t75" style="width:147.15pt;height:18.15pt" o:ole="">
            <v:imagedata r:id="rId11" o:title=""/>
          </v:shape>
          <w:control r:id="rId25" w:name="TextBox113" w:shapeid="_x0000_i1124"/>
        </w:object>
      </w:r>
    </w:p>
    <w:p w14:paraId="43CEF82F" w14:textId="77777777" w:rsidR="004634A3" w:rsidRDefault="004634A3" w:rsidP="0037352B">
      <w:pPr>
        <w:rPr>
          <w:b/>
          <w:i/>
          <w:u w:val="single"/>
        </w:rPr>
      </w:pPr>
    </w:p>
    <w:p w14:paraId="54B859BB" w14:textId="6271D395" w:rsidR="0007290E" w:rsidRDefault="00852ED4" w:rsidP="0037352B">
      <w:pPr>
        <w:rPr>
          <w:u w:val="single"/>
        </w:rPr>
      </w:pPr>
      <w:r>
        <w:rPr>
          <w:b/>
          <w:i/>
          <w:u w:val="single"/>
        </w:rPr>
        <w:lastRenderedPageBreak/>
        <w:t>Emplacement des travaux</w:t>
      </w:r>
    </w:p>
    <w:p w14:paraId="3F5749E7" w14:textId="75FA1595" w:rsidR="00D67E6D" w:rsidRDefault="008542C5" w:rsidP="00D67E6D">
      <w:pPr>
        <w:pBdr>
          <w:top w:val="dotted" w:sz="8" w:space="1" w:color="auto"/>
          <w:left w:val="dotted" w:sz="8" w:space="4" w:color="auto"/>
          <w:bottom w:val="dotted" w:sz="8" w:space="1" w:color="auto"/>
          <w:right w:val="dotted" w:sz="8" w:space="4" w:color="auto"/>
        </w:pBdr>
      </w:pPr>
      <w:r>
        <w:t>Adresse</w:t>
      </w:r>
      <w:r w:rsidR="00D67E6D">
        <w:t xml:space="preserve"> : </w:t>
      </w:r>
      <w:r w:rsidR="00B72729">
        <w:tab/>
      </w:r>
      <w:r w:rsidR="00D67E6D">
        <w:tab/>
      </w:r>
      <w:r w:rsidR="00A56DD5">
        <w:object w:dxaOrig="1440" w:dyaOrig="1440" w14:anchorId="05D48126">
          <v:shape id="_x0000_i1126" type="#_x0000_t75" style="width:147.15pt;height:18.15pt" o:ole="">
            <v:imagedata r:id="rId11" o:title=""/>
          </v:shape>
          <w:control r:id="rId26" w:name="TextBox114" w:shapeid="_x0000_i1126"/>
        </w:object>
      </w:r>
      <w:r>
        <w:t xml:space="preserve">  </w:t>
      </w:r>
      <w:r w:rsidR="00D67E6D">
        <w:t xml:space="preserve"> </w:t>
      </w:r>
      <w:r w:rsidRPr="008542C5">
        <w:rPr>
          <w:b/>
        </w:rPr>
        <w:t>OU</w:t>
      </w:r>
      <w:r w:rsidR="00D67E6D">
        <w:tab/>
      </w:r>
      <w:r>
        <w:t>Cadastre</w:t>
      </w:r>
      <w:r w:rsidR="00D67E6D">
        <w:t xml:space="preserve"> : </w:t>
      </w:r>
      <w:r w:rsidR="00B72729">
        <w:tab/>
      </w:r>
      <w:r w:rsidR="00D67E6D">
        <w:tab/>
      </w:r>
      <w:r w:rsidR="00A56DD5">
        <w:object w:dxaOrig="1440" w:dyaOrig="1440" w14:anchorId="446B3F22">
          <v:shape id="_x0000_i1128" type="#_x0000_t75" style="width:147.15pt;height:18.15pt" o:ole="">
            <v:imagedata r:id="rId11" o:title=""/>
          </v:shape>
          <w:control r:id="rId27" w:name="TextBox115" w:shapeid="_x0000_i1128"/>
        </w:object>
      </w:r>
    </w:p>
    <w:p w14:paraId="45AF4C67" w14:textId="77777777" w:rsidR="003F187E" w:rsidRPr="004E7976" w:rsidRDefault="003F187E" w:rsidP="00E94863">
      <w:pPr>
        <w:rPr>
          <w:b/>
          <w:i/>
          <w:u w:val="single"/>
        </w:rPr>
      </w:pPr>
    </w:p>
    <w:p w14:paraId="7112EBEC" w14:textId="77777777" w:rsidR="00E94863" w:rsidRDefault="00E94863" w:rsidP="00E94863">
      <w:pPr>
        <w:rPr>
          <w:b/>
          <w:i/>
          <w:u w:val="single"/>
        </w:rPr>
      </w:pPr>
      <w:r>
        <w:rPr>
          <w:b/>
          <w:i/>
          <w:u w:val="single"/>
        </w:rPr>
        <w:t>Travaux</w:t>
      </w:r>
    </w:p>
    <w:p w14:paraId="7DF1BB23" w14:textId="2087FF36" w:rsidR="001101AC" w:rsidRDefault="00E94863" w:rsidP="00E94863">
      <w:pPr>
        <w:pBdr>
          <w:top w:val="dotted" w:sz="8" w:space="1" w:color="auto"/>
          <w:left w:val="dotted" w:sz="8" w:space="4" w:color="auto"/>
          <w:bottom w:val="dotted" w:sz="8" w:space="1" w:color="auto"/>
          <w:right w:val="dotted" w:sz="8" w:space="0" w:color="auto"/>
        </w:pBdr>
      </w:pPr>
      <w:r w:rsidRPr="00B567E3">
        <w:t>Date prévue du début des travaux :</w:t>
      </w:r>
      <w:r>
        <w:t xml:space="preserve"> </w:t>
      </w:r>
      <w:r w:rsidR="001101AC">
        <w:object w:dxaOrig="1440" w:dyaOrig="1440" w14:anchorId="6161DB42">
          <v:shape id="_x0000_i1130" type="#_x0000_t75" style="width:120.2pt;height:18.15pt" o:ole="">
            <v:imagedata r:id="rId28" o:title=""/>
          </v:shape>
          <w:control r:id="rId29" w:name="TextBox11412" w:shapeid="_x0000_i1130"/>
        </w:object>
      </w:r>
      <w:r w:rsidR="001101AC">
        <w:t xml:space="preserve"> </w:t>
      </w:r>
      <w:r w:rsidRPr="00B567E3">
        <w:t>Date prévue de la fin des travaux :</w:t>
      </w:r>
      <w:r w:rsidR="001101AC">
        <w:t xml:space="preserve"> </w:t>
      </w:r>
      <w:r w:rsidR="001101AC">
        <w:object w:dxaOrig="1440" w:dyaOrig="1440" w14:anchorId="02256000">
          <v:shape id="_x0000_i1132" type="#_x0000_t75" style="width:116.45pt;height:18.15pt" o:ole="">
            <v:imagedata r:id="rId30" o:title=""/>
          </v:shape>
          <w:control r:id="rId31" w:name="TextBox114122" w:shapeid="_x0000_i1132"/>
        </w:object>
      </w:r>
    </w:p>
    <w:p w14:paraId="3DA5180A" w14:textId="4695BBE0" w:rsidR="00E94863" w:rsidRPr="00B567E3" w:rsidRDefault="00E94863" w:rsidP="00E94863">
      <w:pPr>
        <w:pBdr>
          <w:top w:val="dotted" w:sz="8" w:space="1" w:color="auto"/>
          <w:left w:val="dotted" w:sz="8" w:space="4" w:color="auto"/>
          <w:bottom w:val="dotted" w:sz="8" w:space="1" w:color="auto"/>
          <w:right w:val="dotted" w:sz="8" w:space="0" w:color="auto"/>
        </w:pBdr>
      </w:pPr>
      <w:r w:rsidRPr="00B567E3">
        <w:t xml:space="preserve">Valeur des travaux : </w:t>
      </w:r>
      <w:r>
        <w:object w:dxaOrig="1440" w:dyaOrig="1440" w14:anchorId="6EE09E7D">
          <v:shape id="_x0000_i1134" type="#_x0000_t75" style="width:147.15pt;height:18.15pt" o:ole="">
            <v:imagedata r:id="rId32" o:title=""/>
          </v:shape>
          <w:control r:id="rId33" w:name="TextBox114121" w:shapeid="_x0000_i1134"/>
        </w:object>
      </w:r>
      <w:r>
        <w:t xml:space="preserve">  </w:t>
      </w:r>
      <w:r w:rsidRPr="00B567E3">
        <w:t>(estimation des matériaux et de la main d’œuvre)</w:t>
      </w:r>
    </w:p>
    <w:p w14:paraId="019807E3" w14:textId="77777777" w:rsidR="00B72778" w:rsidRPr="004E7976" w:rsidRDefault="00B72778" w:rsidP="00913016"/>
    <w:p w14:paraId="4073312F" w14:textId="77777777" w:rsidR="00913016" w:rsidRDefault="000D6A69" w:rsidP="00913016">
      <w:sdt>
        <w:sdtPr>
          <w:id w:val="520438793"/>
          <w14:checkbox>
            <w14:checked w14:val="0"/>
            <w14:checkedState w14:val="2612" w14:font="MS Gothic"/>
            <w14:uncheckedState w14:val="2610" w14:font="MS Gothic"/>
          </w14:checkbox>
        </w:sdtPr>
        <w:sdtEndPr/>
        <w:sdtContent>
          <w:r w:rsidR="001101AC">
            <w:rPr>
              <w:rFonts w:ascii="MS Gothic" w:eastAsia="MS Gothic" w:hAnsi="MS Gothic" w:hint="eastAsia"/>
            </w:rPr>
            <w:t>☐</w:t>
          </w:r>
        </w:sdtContent>
      </w:sdt>
      <w:r w:rsidR="00913016">
        <w:t xml:space="preserve"> Autoconstruction</w:t>
      </w:r>
    </w:p>
    <w:p w14:paraId="1E32A7E0" w14:textId="77777777" w:rsidR="00913016" w:rsidRDefault="00913016" w:rsidP="00913016">
      <w:pPr>
        <w:rPr>
          <w:b/>
        </w:rPr>
      </w:pPr>
      <w:r>
        <w:rPr>
          <w:b/>
        </w:rPr>
        <w:t xml:space="preserve">               OU</w:t>
      </w:r>
    </w:p>
    <w:p w14:paraId="185F0C7A" w14:textId="77777777" w:rsidR="00913016" w:rsidRDefault="000D6A69" w:rsidP="00643984">
      <w:pPr>
        <w:pBdr>
          <w:top w:val="dotted" w:sz="4" w:space="1" w:color="auto"/>
          <w:left w:val="dotted" w:sz="4" w:space="4" w:color="auto"/>
          <w:bottom w:val="dotted" w:sz="4" w:space="1" w:color="auto"/>
          <w:right w:val="dotted" w:sz="4" w:space="4" w:color="auto"/>
        </w:pBdr>
      </w:pPr>
      <w:sdt>
        <w:sdtPr>
          <w:id w:val="1011798056"/>
          <w14:checkbox>
            <w14:checked w14:val="0"/>
            <w14:checkedState w14:val="2612" w14:font="MS Gothic"/>
            <w14:uncheckedState w14:val="2610" w14:font="MS Gothic"/>
          </w14:checkbox>
        </w:sdtPr>
        <w:sdtEndPr/>
        <w:sdtContent>
          <w:r w:rsidR="001101AC">
            <w:rPr>
              <w:rFonts w:ascii="MS Gothic" w:eastAsia="MS Gothic" w:hAnsi="MS Gothic" w:hint="eastAsia"/>
            </w:rPr>
            <w:t>☐</w:t>
          </w:r>
        </w:sdtContent>
      </w:sdt>
      <w:r w:rsidR="00913016">
        <w:t xml:space="preserve"> Entrepreneur</w:t>
      </w:r>
    </w:p>
    <w:p w14:paraId="116E5E78" w14:textId="33BD840F" w:rsidR="00913016" w:rsidRDefault="00913016" w:rsidP="00643984">
      <w:pPr>
        <w:pBdr>
          <w:top w:val="dotted" w:sz="4" w:space="1" w:color="auto"/>
          <w:left w:val="dotted" w:sz="4" w:space="4" w:color="auto"/>
          <w:bottom w:val="dotted" w:sz="4" w:space="1" w:color="auto"/>
          <w:right w:val="dotted" w:sz="4" w:space="4" w:color="auto"/>
        </w:pBdr>
      </w:pPr>
      <w:r>
        <w:t>Nom de la compagnie:</w:t>
      </w:r>
      <w:r>
        <w:tab/>
      </w:r>
      <w:r w:rsidR="00B567E3">
        <w:object w:dxaOrig="1440" w:dyaOrig="1440" w14:anchorId="3A2D0DFC">
          <v:shape id="_x0000_i1136" type="#_x0000_t75" style="width:147.15pt;height:18.15pt" o:ole="">
            <v:imagedata r:id="rId11" o:title=""/>
          </v:shape>
          <w:control r:id="rId34" w:name="TextBox1141" w:shapeid="_x0000_i1136"/>
        </w:object>
      </w:r>
      <w:r>
        <w:tab/>
        <w:t xml:space="preserve">Téléphone : </w:t>
      </w:r>
      <w:r w:rsidR="00B72729">
        <w:tab/>
      </w:r>
      <w:r>
        <w:tab/>
      </w:r>
      <w:r w:rsidR="00B567E3">
        <w:object w:dxaOrig="1440" w:dyaOrig="1440" w14:anchorId="6D7E4E97">
          <v:shape id="_x0000_i1138" type="#_x0000_t75" style="width:147.15pt;height:18.15pt" o:ole="">
            <v:imagedata r:id="rId11" o:title=""/>
          </v:shape>
          <w:control r:id="rId35" w:name="TextBox1147" w:shapeid="_x0000_i1138"/>
        </w:object>
      </w:r>
    </w:p>
    <w:p w14:paraId="522AD345" w14:textId="63B004C2" w:rsidR="00913016" w:rsidRDefault="00913016" w:rsidP="00643984">
      <w:pPr>
        <w:pBdr>
          <w:top w:val="dotted" w:sz="4" w:space="1" w:color="auto"/>
          <w:left w:val="dotted" w:sz="4" w:space="4" w:color="auto"/>
          <w:bottom w:val="dotted" w:sz="4" w:space="1" w:color="auto"/>
          <w:right w:val="dotted" w:sz="4" w:space="4" w:color="auto"/>
        </w:pBdr>
      </w:pPr>
      <w:r>
        <w:t>Nom du responsable :</w:t>
      </w:r>
      <w:r>
        <w:tab/>
      </w:r>
      <w:r w:rsidR="00B567E3">
        <w:object w:dxaOrig="1440" w:dyaOrig="1440" w14:anchorId="2199F317">
          <v:shape id="_x0000_i1140" type="#_x0000_t75" style="width:147.15pt;height:18.15pt" o:ole="">
            <v:imagedata r:id="rId11" o:title=""/>
          </v:shape>
          <w:control r:id="rId36" w:name="TextBox1142" w:shapeid="_x0000_i1140"/>
        </w:object>
      </w:r>
      <w:r>
        <w:tab/>
        <w:t>Cellulaire :</w:t>
      </w:r>
      <w:r>
        <w:tab/>
      </w:r>
      <w:r w:rsidR="00B72729">
        <w:tab/>
      </w:r>
      <w:r w:rsidR="00B567E3">
        <w:object w:dxaOrig="1440" w:dyaOrig="1440" w14:anchorId="2A0F7320">
          <v:shape id="_x0000_i1142" type="#_x0000_t75" style="width:147.15pt;height:18.15pt" o:ole="">
            <v:imagedata r:id="rId11" o:title=""/>
          </v:shape>
          <w:control r:id="rId37" w:name="TextBox1148" w:shapeid="_x0000_i1142"/>
        </w:object>
      </w:r>
    </w:p>
    <w:p w14:paraId="4FF7E850" w14:textId="1862D2C1" w:rsidR="00913016" w:rsidRDefault="00913016" w:rsidP="00643984">
      <w:pPr>
        <w:pBdr>
          <w:top w:val="dotted" w:sz="4" w:space="1" w:color="auto"/>
          <w:left w:val="dotted" w:sz="4" w:space="4" w:color="auto"/>
          <w:bottom w:val="dotted" w:sz="4" w:space="1" w:color="auto"/>
          <w:right w:val="dotted" w:sz="4" w:space="4" w:color="auto"/>
        </w:pBdr>
      </w:pPr>
      <w:r>
        <w:t>Adresse :</w:t>
      </w:r>
      <w:r>
        <w:tab/>
      </w:r>
      <w:r>
        <w:tab/>
      </w:r>
      <w:r w:rsidR="00B567E3">
        <w:object w:dxaOrig="1440" w:dyaOrig="1440" w14:anchorId="2DC06E30">
          <v:shape id="_x0000_i1144" type="#_x0000_t75" style="width:147.15pt;height:18.15pt" o:ole="">
            <v:imagedata r:id="rId11" o:title=""/>
          </v:shape>
          <w:control r:id="rId38" w:name="TextBox1143" w:shapeid="_x0000_i1144"/>
        </w:object>
      </w:r>
      <w:r w:rsidR="00D6438F">
        <w:tab/>
        <w:t>Courriel</w:t>
      </w:r>
      <w:r>
        <w:t> :</w:t>
      </w:r>
      <w:r w:rsidR="00B72729">
        <w:tab/>
      </w:r>
      <w:r>
        <w:tab/>
      </w:r>
      <w:r w:rsidR="00B567E3">
        <w:object w:dxaOrig="1440" w:dyaOrig="1440" w14:anchorId="4A4FFFED">
          <v:shape id="_x0000_i1146" type="#_x0000_t75" style="width:147.15pt;height:18.15pt" o:ole="">
            <v:imagedata r:id="rId11" o:title=""/>
          </v:shape>
          <w:control r:id="rId39" w:name="TextBox1149" w:shapeid="_x0000_i1146"/>
        </w:object>
      </w:r>
    </w:p>
    <w:p w14:paraId="749834A1" w14:textId="5520FB6E" w:rsidR="00913016" w:rsidRDefault="00913016" w:rsidP="00643984">
      <w:pPr>
        <w:pBdr>
          <w:top w:val="dotted" w:sz="4" w:space="1" w:color="auto"/>
          <w:left w:val="dotted" w:sz="4" w:space="4" w:color="auto"/>
          <w:bottom w:val="dotted" w:sz="4" w:space="1" w:color="auto"/>
          <w:right w:val="dotted" w:sz="4" w:space="4" w:color="auto"/>
        </w:pBdr>
      </w:pPr>
      <w:r>
        <w:t>Ville :</w:t>
      </w:r>
      <w:r>
        <w:tab/>
      </w:r>
      <w:r>
        <w:tab/>
      </w:r>
      <w:r>
        <w:tab/>
      </w:r>
      <w:r w:rsidR="00B567E3">
        <w:object w:dxaOrig="1440" w:dyaOrig="1440" w14:anchorId="7A1A14CA">
          <v:shape id="_x0000_i1148" type="#_x0000_t75" style="width:147.15pt;height:18.15pt" o:ole="">
            <v:imagedata r:id="rId11" o:title=""/>
          </v:shape>
          <w:control r:id="rId40" w:name="TextBox1144" w:shapeid="_x0000_i1148"/>
        </w:object>
      </w:r>
      <w:r>
        <w:tab/>
        <w:t>N° de RBQ :</w:t>
      </w:r>
      <w:r>
        <w:tab/>
      </w:r>
      <w:r w:rsidR="00B72729">
        <w:tab/>
      </w:r>
      <w:r w:rsidR="00B567E3">
        <w:object w:dxaOrig="1440" w:dyaOrig="1440" w14:anchorId="559C8696">
          <v:shape id="_x0000_i1150" type="#_x0000_t75" style="width:147.15pt;height:18.15pt" o:ole="">
            <v:imagedata r:id="rId11" o:title=""/>
          </v:shape>
          <w:control r:id="rId41" w:name="TextBox11410" w:shapeid="_x0000_i1150"/>
        </w:object>
      </w:r>
    </w:p>
    <w:p w14:paraId="0E27F017" w14:textId="738665B3" w:rsidR="00913016" w:rsidRDefault="00913016" w:rsidP="00643984">
      <w:pPr>
        <w:pBdr>
          <w:top w:val="dotted" w:sz="4" w:space="1" w:color="auto"/>
          <w:left w:val="dotted" w:sz="4" w:space="4" w:color="auto"/>
          <w:bottom w:val="dotted" w:sz="4" w:space="1" w:color="auto"/>
          <w:right w:val="dotted" w:sz="4" w:space="4" w:color="auto"/>
        </w:pBdr>
      </w:pPr>
      <w:r>
        <w:t>Code postal :</w:t>
      </w:r>
      <w:r>
        <w:tab/>
      </w:r>
      <w:r>
        <w:tab/>
      </w:r>
      <w:r w:rsidR="00B567E3">
        <w:object w:dxaOrig="1440" w:dyaOrig="1440" w14:anchorId="70E41669">
          <v:shape id="_x0000_i1152" type="#_x0000_t75" style="width:147.15pt;height:18.15pt" o:ole="">
            <v:imagedata r:id="rId11" o:title=""/>
          </v:shape>
          <w:control r:id="rId42" w:name="TextBox1145" w:shapeid="_x0000_i1152"/>
        </w:object>
      </w:r>
      <w:r>
        <w:tab/>
        <w:t xml:space="preserve">N° de NEQ : </w:t>
      </w:r>
      <w:r>
        <w:tab/>
      </w:r>
      <w:r w:rsidR="00B72729">
        <w:tab/>
      </w:r>
      <w:r w:rsidR="00B567E3">
        <w:object w:dxaOrig="1440" w:dyaOrig="1440" w14:anchorId="793CA5E3">
          <v:shape id="_x0000_i1154" type="#_x0000_t75" style="width:147.15pt;height:18.15pt" o:ole="">
            <v:imagedata r:id="rId11" o:title=""/>
          </v:shape>
          <w:control r:id="rId43" w:name="TextBox11411" w:shapeid="_x0000_i1154"/>
        </w:object>
      </w:r>
    </w:p>
    <w:p w14:paraId="2D324F8A" w14:textId="77777777" w:rsidR="00200206" w:rsidRPr="004E7976" w:rsidRDefault="00200206" w:rsidP="00643984"/>
    <w:p w14:paraId="7E2228E9" w14:textId="77777777" w:rsidR="00D26903" w:rsidRDefault="00D26903" w:rsidP="00643984">
      <w:pPr>
        <w:rPr>
          <w:b/>
          <w:i/>
          <w:u w:val="single"/>
        </w:rPr>
      </w:pPr>
      <w:r w:rsidRPr="00D26903">
        <w:rPr>
          <w:b/>
          <w:i/>
          <w:u w:val="single"/>
        </w:rPr>
        <w:t>Projet</w:t>
      </w:r>
      <w:r>
        <w:rPr>
          <w:b/>
          <w:i/>
          <w:u w:val="single"/>
        </w:rPr>
        <w:t xml:space="preserve"> </w:t>
      </w:r>
      <w:r w:rsidRPr="00D26903">
        <w:rPr>
          <w:b/>
          <w:i/>
          <w:u w:val="single"/>
        </w:rPr>
        <w:t>(veuillez indiquer les raisons justifiants le remblai ou déblai)</w:t>
      </w:r>
    </w:p>
    <w:tbl>
      <w:tblPr>
        <w:tblW w:w="11282" w:type="dxa"/>
        <w:tblInd w:w="-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370"/>
        <w:gridCol w:w="1842"/>
        <w:gridCol w:w="2725"/>
        <w:gridCol w:w="3345"/>
      </w:tblGrid>
      <w:tr w:rsidR="00E739E5" w14:paraId="3751498B" w14:textId="77777777" w:rsidTr="00E739E5">
        <w:trPr>
          <w:trHeight w:val="405"/>
        </w:trPr>
        <w:tc>
          <w:tcPr>
            <w:tcW w:w="5212" w:type="dxa"/>
            <w:gridSpan w:val="2"/>
          </w:tcPr>
          <w:p w14:paraId="7F88734B" w14:textId="66696B63" w:rsidR="00E739E5" w:rsidRDefault="000D6A69" w:rsidP="005F50DF">
            <w:pPr>
              <w:spacing w:line="240" w:lineRule="auto"/>
              <w:ind w:left="329" w:hanging="329"/>
              <w:jc w:val="both"/>
            </w:pPr>
            <w:sdt>
              <w:sdtPr>
                <w:id w:val="-1693602686"/>
                <w14:checkbox>
                  <w14:checked w14:val="0"/>
                  <w14:checkedState w14:val="2612" w14:font="MS Gothic"/>
                  <w14:uncheckedState w14:val="2610" w14:font="MS Gothic"/>
                </w14:checkbox>
              </w:sdtPr>
              <w:sdtEndPr/>
              <w:sdtContent>
                <w:r w:rsidR="00E739E5">
                  <w:rPr>
                    <w:rFonts w:ascii="MS Gothic" w:eastAsia="MS Gothic" w:hAnsi="MS Gothic" w:hint="eastAsia"/>
                  </w:rPr>
                  <w:t>☐</w:t>
                </w:r>
              </w:sdtContent>
            </w:sdt>
            <w:r w:rsidR="00E739E5">
              <w:t xml:space="preserve"> Aménagement/réfection d’un </w:t>
            </w:r>
            <w:r w:rsidR="00E739E5" w:rsidRPr="004E7976">
              <w:t xml:space="preserve">chemin </w:t>
            </w:r>
            <w:r w:rsidR="005F50DF" w:rsidRPr="004E7976">
              <w:t>ou d’une allée     véhiculaire</w:t>
            </w:r>
          </w:p>
        </w:tc>
        <w:tc>
          <w:tcPr>
            <w:tcW w:w="6070" w:type="dxa"/>
            <w:gridSpan w:val="2"/>
          </w:tcPr>
          <w:p w14:paraId="30BBFFCE" w14:textId="77777777" w:rsidR="00E739E5" w:rsidRDefault="000D6A69" w:rsidP="00D26903">
            <w:sdt>
              <w:sdtPr>
                <w:id w:val="180639065"/>
                <w14:checkbox>
                  <w14:checked w14:val="0"/>
                  <w14:checkedState w14:val="2612" w14:font="MS Gothic"/>
                  <w14:uncheckedState w14:val="2610" w14:font="MS Gothic"/>
                </w14:checkbox>
              </w:sdtPr>
              <w:sdtEndPr/>
              <w:sdtContent>
                <w:r w:rsidR="00E739E5">
                  <w:rPr>
                    <w:rFonts w:ascii="MS Gothic" w:eastAsia="MS Gothic" w:hAnsi="MS Gothic" w:hint="eastAsia"/>
                  </w:rPr>
                  <w:t>☐</w:t>
                </w:r>
              </w:sdtContent>
            </w:sdt>
            <w:r w:rsidR="00E739E5">
              <w:t xml:space="preserve"> Ajout sur le terrain</w:t>
            </w:r>
          </w:p>
        </w:tc>
      </w:tr>
      <w:tr w:rsidR="00E739E5" w14:paraId="07D65CEA" w14:textId="77777777" w:rsidTr="00E739E5">
        <w:trPr>
          <w:trHeight w:val="405"/>
        </w:trPr>
        <w:tc>
          <w:tcPr>
            <w:tcW w:w="5212" w:type="dxa"/>
            <w:gridSpan w:val="2"/>
          </w:tcPr>
          <w:p w14:paraId="447F2CD1" w14:textId="77777777" w:rsidR="00E739E5" w:rsidRDefault="000D6A69" w:rsidP="00D26903">
            <w:sdt>
              <w:sdtPr>
                <w:id w:val="1083950348"/>
                <w14:checkbox>
                  <w14:checked w14:val="0"/>
                  <w14:checkedState w14:val="2612" w14:font="MS Gothic"/>
                  <w14:uncheckedState w14:val="2610" w14:font="MS Gothic"/>
                </w14:checkbox>
              </w:sdtPr>
              <w:sdtEndPr/>
              <w:sdtContent>
                <w:r w:rsidR="00E739E5">
                  <w:rPr>
                    <w:rFonts w:ascii="MS Gothic" w:eastAsia="MS Gothic" w:hAnsi="MS Gothic" w:hint="eastAsia"/>
                  </w:rPr>
                  <w:t>☐</w:t>
                </w:r>
              </w:sdtContent>
            </w:sdt>
            <w:r w:rsidR="00E739E5">
              <w:t xml:space="preserve"> Installation d’un drain français</w:t>
            </w:r>
          </w:p>
        </w:tc>
        <w:tc>
          <w:tcPr>
            <w:tcW w:w="6070" w:type="dxa"/>
            <w:gridSpan w:val="2"/>
          </w:tcPr>
          <w:p w14:paraId="5DE7272A" w14:textId="77777777" w:rsidR="00E739E5" w:rsidRDefault="000D6A69" w:rsidP="00D26903">
            <w:sdt>
              <w:sdtPr>
                <w:id w:val="2029058507"/>
                <w14:checkbox>
                  <w14:checked w14:val="0"/>
                  <w14:checkedState w14:val="2612" w14:font="MS Gothic"/>
                  <w14:uncheckedState w14:val="2610" w14:font="MS Gothic"/>
                </w14:checkbox>
              </w:sdtPr>
              <w:sdtEndPr/>
              <w:sdtContent>
                <w:r w:rsidR="00E739E5">
                  <w:rPr>
                    <w:rFonts w:ascii="MS Gothic" w:eastAsia="MS Gothic" w:hAnsi="MS Gothic" w:hint="eastAsia"/>
                  </w:rPr>
                  <w:t>☐</w:t>
                </w:r>
              </w:sdtContent>
            </w:sdt>
            <w:r w:rsidR="00E739E5">
              <w:t xml:space="preserve"> Préparation terrain en vue de construire</w:t>
            </w:r>
          </w:p>
        </w:tc>
      </w:tr>
      <w:tr w:rsidR="009A49DB" w14:paraId="15959E36" w14:textId="77777777" w:rsidTr="00E739E5">
        <w:trPr>
          <w:trHeight w:val="390"/>
        </w:trPr>
        <w:tc>
          <w:tcPr>
            <w:tcW w:w="3370" w:type="dxa"/>
          </w:tcPr>
          <w:p w14:paraId="45B72AA4" w14:textId="77777777" w:rsidR="009A49DB" w:rsidRDefault="000D6A69" w:rsidP="00D26903">
            <w:sdt>
              <w:sdtPr>
                <w:id w:val="-306624670"/>
                <w14:checkbox>
                  <w14:checked w14:val="0"/>
                  <w14:checkedState w14:val="2612" w14:font="MS Gothic"/>
                  <w14:uncheckedState w14:val="2610" w14:font="MS Gothic"/>
                </w14:checkbox>
              </w:sdtPr>
              <w:sdtEndPr/>
              <w:sdtContent>
                <w:r w:rsidR="009A49DB">
                  <w:rPr>
                    <w:rFonts w:ascii="MS Gothic" w:eastAsia="MS Gothic" w:hAnsi="MS Gothic" w:hint="eastAsia"/>
                  </w:rPr>
                  <w:t>☐</w:t>
                </w:r>
              </w:sdtContent>
            </w:sdt>
            <w:r w:rsidR="009A49DB">
              <w:t xml:space="preserve"> Enlèvement sur le terrain                                                           </w:t>
            </w:r>
          </w:p>
        </w:tc>
        <w:tc>
          <w:tcPr>
            <w:tcW w:w="4567" w:type="dxa"/>
            <w:gridSpan w:val="2"/>
          </w:tcPr>
          <w:p w14:paraId="1EEBA0CF" w14:textId="77777777" w:rsidR="009A49DB" w:rsidRDefault="000D6A69" w:rsidP="00D26903">
            <w:sdt>
              <w:sdtPr>
                <w:id w:val="-1633779946"/>
                <w14:checkbox>
                  <w14:checked w14:val="0"/>
                  <w14:checkedState w14:val="2612" w14:font="MS Gothic"/>
                  <w14:uncheckedState w14:val="2610" w14:font="MS Gothic"/>
                </w14:checkbox>
              </w:sdtPr>
              <w:sdtEndPr/>
              <w:sdtContent>
                <w:r w:rsidR="009A49DB">
                  <w:rPr>
                    <w:rFonts w:ascii="MS Gothic" w:eastAsia="MS Gothic" w:hAnsi="MS Gothic" w:hint="eastAsia"/>
                  </w:rPr>
                  <w:t>☐</w:t>
                </w:r>
              </w:sdtContent>
            </w:sdt>
            <w:r w:rsidR="009A49DB">
              <w:t xml:space="preserve"> Déplacement et nivellement sur le terrain</w:t>
            </w:r>
          </w:p>
        </w:tc>
        <w:tc>
          <w:tcPr>
            <w:tcW w:w="3345" w:type="dxa"/>
          </w:tcPr>
          <w:p w14:paraId="5084E6C3" w14:textId="77777777" w:rsidR="009A49DB" w:rsidRDefault="000D6A69" w:rsidP="00D26903">
            <w:sdt>
              <w:sdtPr>
                <w:id w:val="-1671940115"/>
                <w14:checkbox>
                  <w14:checked w14:val="0"/>
                  <w14:checkedState w14:val="2612" w14:font="MS Gothic"/>
                  <w14:uncheckedState w14:val="2610" w14:font="MS Gothic"/>
                </w14:checkbox>
              </w:sdtPr>
              <w:sdtEndPr/>
              <w:sdtContent>
                <w:r w:rsidR="009A49DB">
                  <w:rPr>
                    <w:rFonts w:ascii="MS Gothic" w:eastAsia="MS Gothic" w:hAnsi="MS Gothic" w:hint="eastAsia"/>
                  </w:rPr>
                  <w:t>☐</w:t>
                </w:r>
              </w:sdtContent>
            </w:sdt>
            <w:r w:rsidR="009A49DB">
              <w:t xml:space="preserve"> Membrane sur fondation</w:t>
            </w:r>
          </w:p>
        </w:tc>
      </w:tr>
    </w:tbl>
    <w:p w14:paraId="27E32927" w14:textId="03449571" w:rsidR="000172E9" w:rsidRDefault="000172E9" w:rsidP="000172E9">
      <w:pPr>
        <w:pBdr>
          <w:top w:val="dotted" w:sz="2" w:space="0" w:color="auto"/>
          <w:left w:val="dotted" w:sz="2" w:space="4" w:color="auto"/>
          <w:bottom w:val="dotted" w:sz="2" w:space="1" w:color="auto"/>
          <w:right w:val="dotted" w:sz="2" w:space="4" w:color="auto"/>
        </w:pBdr>
      </w:pPr>
      <w:r>
        <w:t xml:space="preserve">Type de matériel :   </w:t>
      </w:r>
      <w:sdt>
        <w:sdtPr>
          <w:id w:val="98844912"/>
          <w14:checkbox>
            <w14:checked w14:val="0"/>
            <w14:checkedState w14:val="2612" w14:font="MS Gothic"/>
            <w14:uncheckedState w14:val="2610" w14:font="MS Gothic"/>
          </w14:checkbox>
        </w:sdtPr>
        <w:sdtEndPr/>
        <w:sdtContent>
          <w:r w:rsidR="001101AC">
            <w:rPr>
              <w:rFonts w:ascii="MS Gothic" w:eastAsia="MS Gothic" w:hAnsi="MS Gothic" w:hint="eastAsia"/>
            </w:rPr>
            <w:t>☐</w:t>
          </w:r>
        </w:sdtContent>
      </w:sdt>
      <w:r>
        <w:t xml:space="preserve"> Sable   </w:t>
      </w:r>
      <w:sdt>
        <w:sdtPr>
          <w:id w:val="-2005038947"/>
          <w14:checkbox>
            <w14:checked w14:val="0"/>
            <w14:checkedState w14:val="2612" w14:font="MS Gothic"/>
            <w14:uncheckedState w14:val="2610" w14:font="MS Gothic"/>
          </w14:checkbox>
        </w:sdtPr>
        <w:sdtEndPr/>
        <w:sdtContent>
          <w:r w:rsidR="001101AC">
            <w:rPr>
              <w:rFonts w:ascii="MS Gothic" w:eastAsia="MS Gothic" w:hAnsi="MS Gothic" w:hint="eastAsia"/>
            </w:rPr>
            <w:t>☐</w:t>
          </w:r>
        </w:sdtContent>
      </w:sdt>
      <w:r>
        <w:t xml:space="preserve"> Gravier   </w:t>
      </w:r>
      <w:sdt>
        <w:sdtPr>
          <w:id w:val="1222171631"/>
          <w14:checkbox>
            <w14:checked w14:val="0"/>
            <w14:checkedState w14:val="2612" w14:font="MS Gothic"/>
            <w14:uncheckedState w14:val="2610" w14:font="MS Gothic"/>
          </w14:checkbox>
        </w:sdtPr>
        <w:sdtEndPr/>
        <w:sdtContent>
          <w:r w:rsidR="001101AC">
            <w:rPr>
              <w:rFonts w:ascii="MS Gothic" w:eastAsia="MS Gothic" w:hAnsi="MS Gothic" w:hint="eastAsia"/>
            </w:rPr>
            <w:t>☐</w:t>
          </w:r>
        </w:sdtContent>
      </w:sdt>
      <w:r>
        <w:t xml:space="preserve"> Terre   </w:t>
      </w:r>
      <w:sdt>
        <w:sdtPr>
          <w:id w:val="-1954782007"/>
          <w14:checkbox>
            <w14:checked w14:val="0"/>
            <w14:checkedState w14:val="2612" w14:font="MS Gothic"/>
            <w14:uncheckedState w14:val="2610" w14:font="MS Gothic"/>
          </w14:checkbox>
        </w:sdtPr>
        <w:sdtEndPr/>
        <w:sdtContent>
          <w:r w:rsidR="001101AC">
            <w:rPr>
              <w:rFonts w:ascii="MS Gothic" w:eastAsia="MS Gothic" w:hAnsi="MS Gothic" w:hint="eastAsia"/>
            </w:rPr>
            <w:t>☐</w:t>
          </w:r>
        </w:sdtContent>
      </w:sdt>
      <w:r>
        <w:t xml:space="preserve"> Autre, précisez : </w:t>
      </w:r>
      <w:r>
        <w:object w:dxaOrig="1440" w:dyaOrig="1440" w14:anchorId="26B4FD76">
          <v:shape id="_x0000_i1156" type="#_x0000_t75" style="width:222.9pt;height:18.15pt" o:ole="">
            <v:imagedata r:id="rId44" o:title=""/>
          </v:shape>
          <w:control r:id="rId45" w:name="TextBox6" w:shapeid="_x0000_i1156"/>
        </w:object>
      </w:r>
      <w:r>
        <w:t xml:space="preserve">  </w:t>
      </w:r>
    </w:p>
    <w:p w14:paraId="50AE8519" w14:textId="77777777" w:rsidR="003E4AC0" w:rsidRDefault="003E4AC0" w:rsidP="003E4AC0">
      <w:pPr>
        <w:pBdr>
          <w:top w:val="dotted" w:sz="8" w:space="1" w:color="auto"/>
          <w:left w:val="dotted" w:sz="8" w:space="4" w:color="auto"/>
          <w:bottom w:val="dotted" w:sz="8" w:space="1" w:color="auto"/>
          <w:right w:val="dotted" w:sz="8" w:space="4" w:color="auto"/>
        </w:pBdr>
      </w:pPr>
      <w:r>
        <w:t xml:space="preserve">Le matériel de remblai proviendra du Service des Travaux publics de la Ville : </w:t>
      </w:r>
      <w:sdt>
        <w:sdtPr>
          <w:id w:val="-1784716030"/>
          <w14:checkbox>
            <w14:checked w14:val="0"/>
            <w14:checkedState w14:val="2612" w14:font="MS Gothic"/>
            <w14:uncheckedState w14:val="2610" w14:font="MS Gothic"/>
          </w14:checkbox>
        </w:sdtPr>
        <w:sdtEndPr/>
        <w:sdtContent>
          <w:r w:rsidR="001101AC">
            <w:rPr>
              <w:rFonts w:ascii="MS Gothic" w:eastAsia="MS Gothic" w:hAnsi="MS Gothic" w:hint="eastAsia"/>
            </w:rPr>
            <w:t>☐</w:t>
          </w:r>
        </w:sdtContent>
      </w:sdt>
      <w:r w:rsidR="000172E9">
        <w:t xml:space="preserve"> </w:t>
      </w:r>
      <w:r>
        <w:t xml:space="preserve">oui </w:t>
      </w:r>
      <w:r w:rsidR="000172E9">
        <w:t xml:space="preserve">  </w:t>
      </w:r>
      <w:sdt>
        <w:sdtPr>
          <w:id w:val="1668827881"/>
          <w14:checkbox>
            <w14:checked w14:val="0"/>
            <w14:checkedState w14:val="2612" w14:font="MS Gothic"/>
            <w14:uncheckedState w14:val="2610" w14:font="MS Gothic"/>
          </w14:checkbox>
        </w:sdtPr>
        <w:sdtEndPr/>
        <w:sdtContent>
          <w:r w:rsidR="001101AC">
            <w:rPr>
              <w:rFonts w:ascii="MS Gothic" w:eastAsia="MS Gothic" w:hAnsi="MS Gothic" w:hint="eastAsia"/>
            </w:rPr>
            <w:t>☐</w:t>
          </w:r>
        </w:sdtContent>
      </w:sdt>
      <w:r w:rsidR="000172E9">
        <w:t xml:space="preserve"> </w:t>
      </w:r>
      <w:r>
        <w:t>non</w:t>
      </w:r>
    </w:p>
    <w:p w14:paraId="5234F84E" w14:textId="719E6133" w:rsidR="003E4AC0" w:rsidRDefault="003E4AC0" w:rsidP="003E4AC0">
      <w:pPr>
        <w:pBdr>
          <w:top w:val="dotted" w:sz="8" w:space="1" w:color="auto"/>
          <w:left w:val="dotted" w:sz="8" w:space="4" w:color="auto"/>
          <w:bottom w:val="dotted" w:sz="8" w:space="1" w:color="auto"/>
          <w:right w:val="dotted" w:sz="8" w:space="4" w:color="auto"/>
        </w:pBdr>
      </w:pPr>
      <w:r>
        <w:t>Sinon, précisez</w:t>
      </w:r>
      <w:r w:rsidR="000172E9">
        <w:t xml:space="preserve"> la source du matériel</w:t>
      </w:r>
      <w:r>
        <w:t xml:space="preserve"> : </w:t>
      </w:r>
      <w:r>
        <w:object w:dxaOrig="1440" w:dyaOrig="1440" w14:anchorId="086C656C">
          <v:shape id="_x0000_i1158" type="#_x0000_t75" style="width:380.05pt;height:18.15pt" o:ole="">
            <v:imagedata r:id="rId46" o:title=""/>
          </v:shape>
          <w:control r:id="rId47" w:name="TextBox5" w:shapeid="_x0000_i1158"/>
        </w:object>
      </w:r>
    </w:p>
    <w:p w14:paraId="5526BB93" w14:textId="04A9D552" w:rsidR="003E4AC0" w:rsidRDefault="003E4AC0" w:rsidP="003E4AC0">
      <w:pPr>
        <w:pBdr>
          <w:top w:val="dotted" w:sz="8" w:space="1" w:color="auto"/>
          <w:left w:val="dotted" w:sz="8" w:space="4" w:color="auto"/>
          <w:bottom w:val="dotted" w:sz="8" w:space="1" w:color="auto"/>
          <w:right w:val="dotted" w:sz="8" w:space="4" w:color="auto"/>
        </w:pBdr>
      </w:pPr>
      <w:r>
        <w:t xml:space="preserve">Épaisseur du remblai ou déblai </w:t>
      </w:r>
      <w:r>
        <w:object w:dxaOrig="1440" w:dyaOrig="1440" w14:anchorId="417B93A3">
          <v:shape id="_x0000_i1160" type="#_x0000_t75" style="width:414.45pt;height:18.15pt" o:ole="">
            <v:imagedata r:id="rId48" o:title=""/>
          </v:shape>
          <w:control r:id="rId49" w:name="TextBox2" w:shapeid="_x0000_i1160"/>
        </w:object>
      </w:r>
    </w:p>
    <w:p w14:paraId="49F6DE2E" w14:textId="46E9B9B2" w:rsidR="003E4AC0" w:rsidRDefault="003E4AC0" w:rsidP="003E4AC0">
      <w:pPr>
        <w:pBdr>
          <w:top w:val="dotted" w:sz="8" w:space="1" w:color="auto"/>
          <w:left w:val="dotted" w:sz="8" w:space="4" w:color="auto"/>
          <w:bottom w:val="dotted" w:sz="8" w:space="1" w:color="auto"/>
          <w:right w:val="dotted" w:sz="8" w:space="4" w:color="auto"/>
        </w:pBdr>
      </w:pPr>
      <w:r>
        <w:t>Superficie du remblai ou déblai</w:t>
      </w:r>
      <w:r w:rsidR="00200206">
        <w:t> : Largeur :</w:t>
      </w:r>
      <w:r>
        <w:t xml:space="preserve"> </w:t>
      </w:r>
      <w:r>
        <w:object w:dxaOrig="1440" w:dyaOrig="1440" w14:anchorId="3CDB9EEB">
          <v:shape id="_x0000_i1162" type="#_x0000_t75" style="width:148.4pt;height:18.15pt" o:ole="">
            <v:imagedata r:id="rId50" o:title=""/>
          </v:shape>
          <w:control r:id="rId51" w:name="TextBox3" w:shapeid="_x0000_i1162"/>
        </w:object>
      </w:r>
      <w:r w:rsidR="00200206">
        <w:t xml:space="preserve">  </w:t>
      </w:r>
      <w:r w:rsidR="00B00E0A">
        <w:t>P</w:t>
      </w:r>
      <w:r w:rsidR="00200206">
        <w:t xml:space="preserve">rofondeur : </w:t>
      </w:r>
      <w:r w:rsidR="00200206">
        <w:object w:dxaOrig="1440" w:dyaOrig="1440" w14:anchorId="506C7AE2">
          <v:shape id="_x0000_i1164" type="#_x0000_t75" style="width:148.4pt;height:18.15pt" o:ole="">
            <v:imagedata r:id="rId52" o:title=""/>
          </v:shape>
          <w:control r:id="rId53" w:name="TextBox31" w:shapeid="_x0000_i1164"/>
        </w:object>
      </w:r>
    </w:p>
    <w:p w14:paraId="36A5BE12" w14:textId="77777777" w:rsidR="00270AD1" w:rsidRPr="00200206" w:rsidRDefault="00270AD1" w:rsidP="00643984">
      <w:pPr>
        <w:rPr>
          <w:b/>
          <w:i/>
          <w:sz w:val="16"/>
          <w:u w:val="single"/>
        </w:rPr>
      </w:pPr>
    </w:p>
    <w:p w14:paraId="53C6C337" w14:textId="68C3D9DB" w:rsidR="00835818" w:rsidRDefault="00441468" w:rsidP="00835818">
      <w:pPr>
        <w:tabs>
          <w:tab w:val="left" w:pos="708"/>
        </w:tabs>
      </w:pPr>
      <w:r>
        <w:rPr>
          <w:b/>
          <w:i/>
          <w:u w:val="single"/>
        </w:rPr>
        <w:t xml:space="preserve">Description </w:t>
      </w:r>
      <w:r w:rsidR="00F92E44">
        <w:rPr>
          <w:b/>
          <w:i/>
          <w:u w:val="single"/>
        </w:rPr>
        <w:t xml:space="preserve">des </w:t>
      </w:r>
      <w:r w:rsidR="00F92E44" w:rsidRPr="006F63F3">
        <w:rPr>
          <w:b/>
          <w:i/>
          <w:u w:val="single"/>
        </w:rPr>
        <w:t>travaux</w:t>
      </w:r>
      <w:r w:rsidR="004E7976">
        <w:rPr>
          <w:b/>
          <w:i/>
          <w:u w:val="single"/>
        </w:rPr>
        <w:t xml:space="preserve"> /</w:t>
      </w:r>
      <w:r w:rsidRPr="006F63F3">
        <w:rPr>
          <w:u w:val="single"/>
        </w:rPr>
        <w:t xml:space="preserve"> </w:t>
      </w:r>
      <w:r w:rsidR="006F63F3" w:rsidRPr="004E7976">
        <w:rPr>
          <w:b/>
          <w:bCs/>
          <w:u w:val="single"/>
        </w:rPr>
        <w:t>OBLIGATOIRE</w:t>
      </w: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190"/>
      </w:tblGrid>
      <w:tr w:rsidR="00D26903" w14:paraId="1839BDF3" w14:textId="77777777" w:rsidTr="005B5F20">
        <w:trPr>
          <w:trHeight w:val="2688"/>
        </w:trPr>
        <w:tc>
          <w:tcPr>
            <w:tcW w:w="11190" w:type="dxa"/>
          </w:tcPr>
          <w:p w14:paraId="0B3C0287" w14:textId="77777777" w:rsidR="00D26903" w:rsidRDefault="000D6A69" w:rsidP="00D26903">
            <w:r>
              <w:rPr>
                <w:noProof/>
              </w:rPr>
              <w:pict w14:anchorId="6CB2FDF3">
                <v:shapetype id="_x0000_t201" coordsize="21600,21600" o:spt="201" path="m,l,21600r21600,l21600,xe">
                  <v:stroke joinstyle="miter"/>
                  <v:path shadowok="f" o:extrusionok="f" strokeok="f" fillok="f" o:connecttype="rect"/>
                  <o:lock v:ext="edit" shapetype="t"/>
                </v:shapetype>
                <v:shape id="_x0000_s1055" type="#_x0000_t201" style="position:absolute;margin-left:.45pt;margin-top:3.3pt;width:554.25pt;height:123pt;z-index:251665408;mso-position-horizontal-relative:text;mso-position-vertical-relative:text" o:preferrelative="t" filled="f" stroked="f">
                  <v:imagedata r:id="rId54" o:title=""/>
                  <o:lock v:ext="edit" aspectratio="t"/>
                </v:shape>
                <w:control r:id="rId55" w:name="TextBox4" w:shapeid="_x0000_s1055"/>
              </w:pict>
            </w:r>
          </w:p>
        </w:tc>
      </w:tr>
    </w:tbl>
    <w:p w14:paraId="1AD55E77" w14:textId="77777777" w:rsidR="004634A3" w:rsidRDefault="003E4AC0" w:rsidP="003E4AC0">
      <w:pPr>
        <w:tabs>
          <w:tab w:val="left" w:pos="708"/>
          <w:tab w:val="left" w:pos="1416"/>
          <w:tab w:val="left" w:pos="2124"/>
          <w:tab w:val="left" w:pos="2835"/>
          <w:tab w:val="left" w:pos="3540"/>
          <w:tab w:val="left" w:pos="4248"/>
          <w:tab w:val="left" w:pos="4956"/>
          <w:tab w:val="left" w:pos="5664"/>
          <w:tab w:val="left" w:pos="6600"/>
        </w:tabs>
        <w:jc w:val="both"/>
        <w:rPr>
          <w:b/>
          <w:i/>
          <w:color w:val="FF0000"/>
          <w:u w:val="single"/>
        </w:rPr>
      </w:pPr>
      <w:r w:rsidRPr="003E4AC0">
        <w:rPr>
          <w:b/>
          <w:i/>
          <w:color w:val="FF0000"/>
          <w:u w:val="single"/>
        </w:rPr>
        <w:lastRenderedPageBreak/>
        <w:t xml:space="preserve">Important : </w:t>
      </w:r>
    </w:p>
    <w:p w14:paraId="389B3912" w14:textId="77777777" w:rsidR="004634A3" w:rsidRDefault="004634A3" w:rsidP="003E4AC0">
      <w:pPr>
        <w:tabs>
          <w:tab w:val="left" w:pos="708"/>
          <w:tab w:val="left" w:pos="1416"/>
          <w:tab w:val="left" w:pos="2124"/>
          <w:tab w:val="left" w:pos="2835"/>
          <w:tab w:val="left" w:pos="3540"/>
          <w:tab w:val="left" w:pos="4248"/>
          <w:tab w:val="left" w:pos="4956"/>
          <w:tab w:val="left" w:pos="5664"/>
          <w:tab w:val="left" w:pos="6600"/>
        </w:tabs>
        <w:jc w:val="both"/>
        <w:rPr>
          <w:b/>
          <w:i/>
          <w:color w:val="FF0000"/>
          <w:u w:val="single"/>
        </w:rPr>
      </w:pPr>
    </w:p>
    <w:p w14:paraId="73695B07" w14:textId="35E943DA" w:rsidR="003E4AC0" w:rsidRPr="004634A3" w:rsidRDefault="003E4AC0" w:rsidP="004634A3">
      <w:pPr>
        <w:pStyle w:val="Paragraphedeliste"/>
        <w:numPr>
          <w:ilvl w:val="0"/>
          <w:numId w:val="2"/>
        </w:numPr>
        <w:tabs>
          <w:tab w:val="left" w:pos="567"/>
          <w:tab w:val="left" w:pos="1416"/>
          <w:tab w:val="left" w:pos="2124"/>
          <w:tab w:val="left" w:pos="2835"/>
          <w:tab w:val="left" w:pos="3540"/>
          <w:tab w:val="left" w:pos="4248"/>
          <w:tab w:val="left" w:pos="4956"/>
          <w:tab w:val="left" w:pos="5664"/>
          <w:tab w:val="left" w:pos="6600"/>
        </w:tabs>
        <w:ind w:left="567"/>
        <w:jc w:val="both"/>
        <w:rPr>
          <w:b/>
          <w:i/>
          <w:color w:val="FF0000"/>
        </w:rPr>
      </w:pPr>
      <w:r w:rsidRPr="004634A3">
        <w:rPr>
          <w:b/>
          <w:i/>
          <w:color w:val="FF0000"/>
        </w:rPr>
        <w:t xml:space="preserve">Tout déblai ou remblai ne doit pas causer préjudice aux propriétés avoisinantes. Les règles édictées dans le </w:t>
      </w:r>
      <w:r w:rsidR="00B312BD" w:rsidRPr="004634A3">
        <w:rPr>
          <w:b/>
          <w:i/>
          <w:color w:val="FF0000"/>
        </w:rPr>
        <w:t>C</w:t>
      </w:r>
      <w:r w:rsidRPr="004634A3">
        <w:rPr>
          <w:b/>
          <w:i/>
          <w:color w:val="FF0000"/>
        </w:rPr>
        <w:t>ode civil sont à vérifier</w:t>
      </w:r>
    </w:p>
    <w:p w14:paraId="42B0256D" w14:textId="0FE5A925" w:rsidR="004634A3" w:rsidRPr="00D50474" w:rsidRDefault="004634A3" w:rsidP="004634A3">
      <w:pPr>
        <w:pStyle w:val="Paragraphedeliste"/>
        <w:numPr>
          <w:ilvl w:val="0"/>
          <w:numId w:val="2"/>
        </w:numPr>
        <w:tabs>
          <w:tab w:val="left" w:pos="567"/>
          <w:tab w:val="left" w:pos="1416"/>
          <w:tab w:val="left" w:pos="2124"/>
          <w:tab w:val="left" w:pos="2835"/>
          <w:tab w:val="left" w:pos="3540"/>
          <w:tab w:val="left" w:pos="4248"/>
          <w:tab w:val="left" w:pos="4956"/>
          <w:tab w:val="left" w:pos="5664"/>
          <w:tab w:val="left" w:pos="6600"/>
        </w:tabs>
        <w:ind w:left="567"/>
        <w:jc w:val="both"/>
        <w:rPr>
          <w:b/>
          <w:i/>
          <w:color w:val="FF0000"/>
        </w:rPr>
      </w:pPr>
      <w:r w:rsidRPr="00D50474">
        <w:rPr>
          <w:b/>
          <w:i/>
          <w:color w:val="FF0000"/>
        </w:rPr>
        <w:t>Toute personne qui se procure du matériel pour faire des travaux d’excavation, de déblai et de remblai doit s’assurer que le matériel en question a été prélevé conformément aux lois et règlements en vigueur.</w:t>
      </w:r>
    </w:p>
    <w:p w14:paraId="31872F9A" w14:textId="66137F7B" w:rsidR="004634A3" w:rsidRPr="00D50474" w:rsidRDefault="004634A3" w:rsidP="004634A3">
      <w:pPr>
        <w:pStyle w:val="Paragraphedeliste"/>
        <w:numPr>
          <w:ilvl w:val="0"/>
          <w:numId w:val="2"/>
        </w:numPr>
        <w:tabs>
          <w:tab w:val="left" w:pos="567"/>
          <w:tab w:val="left" w:pos="1416"/>
          <w:tab w:val="left" w:pos="2124"/>
          <w:tab w:val="left" w:pos="2835"/>
          <w:tab w:val="left" w:pos="3540"/>
          <w:tab w:val="left" w:pos="4248"/>
          <w:tab w:val="left" w:pos="4956"/>
          <w:tab w:val="left" w:pos="5664"/>
          <w:tab w:val="left" w:pos="6600"/>
        </w:tabs>
        <w:ind w:left="567"/>
        <w:jc w:val="both"/>
        <w:rPr>
          <w:b/>
          <w:i/>
          <w:color w:val="FF0000"/>
        </w:rPr>
      </w:pPr>
      <w:r w:rsidRPr="00D50474">
        <w:rPr>
          <w:b/>
          <w:i/>
          <w:color w:val="FF0000"/>
        </w:rPr>
        <w:t>Sans les autorisations nécessaires, nul ne peut vendre du matériel résultant de travaux de déblai - remblai.</w:t>
      </w:r>
    </w:p>
    <w:p w14:paraId="4D07E1C2" w14:textId="77777777" w:rsidR="001101AC" w:rsidRDefault="001101AC" w:rsidP="00E71C7C">
      <w:pPr>
        <w:jc w:val="both"/>
        <w:rPr>
          <w:b/>
        </w:rPr>
      </w:pPr>
    </w:p>
    <w:p w14:paraId="426CAD23" w14:textId="77777777" w:rsidR="00E71C7C" w:rsidRDefault="00E71C7C" w:rsidP="00E71C7C">
      <w:pPr>
        <w:jc w:val="both"/>
      </w:pPr>
      <w:r>
        <w:rPr>
          <w:b/>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Pr>
          <w:b/>
          <w:u w:val="single"/>
        </w:rPr>
        <w:t>TOUS</w:t>
      </w:r>
      <w:r>
        <w:rPr>
          <w:b/>
        </w:rPr>
        <w:t xml:space="preserve"> les documents requis en sa possession, vous devez fournir les documents nécessaires ci-haut mentionnés le plus tôt possible afin d’éviter tout délai dans la réalisation de vos travaux.</w:t>
      </w:r>
    </w:p>
    <w:p w14:paraId="5E3AF380" w14:textId="77777777" w:rsidR="00E71C7C" w:rsidRDefault="00E71C7C" w:rsidP="00E71C7C">
      <w:pPr>
        <w:jc w:val="both"/>
      </w:pPr>
    </w:p>
    <w:p w14:paraId="169C62E6" w14:textId="37821E2A" w:rsidR="00E71C7C" w:rsidRDefault="00E71C7C" w:rsidP="00E71C7C">
      <w:pPr>
        <w:jc w:val="both"/>
        <w:rPr>
          <w:b/>
        </w:rPr>
      </w:pPr>
      <w:r>
        <w:rPr>
          <w:b/>
        </w:rPr>
        <w:t>Le permis ou le certificat d’autorisation demandé est émis dans un délai qui varie généralement de 3</w:t>
      </w:r>
      <w:r w:rsidR="004E7976">
        <w:rPr>
          <w:b/>
        </w:rPr>
        <w:t xml:space="preserve"> à 4</w:t>
      </w:r>
      <w:r>
        <w:rPr>
          <w:b/>
        </w:rPr>
        <w:t xml:space="preserve"> semaines suivant la réception de la demande, incluant tous les plans et documents requis. En période d’achalandage, ce délai peut </w:t>
      </w:r>
      <w:r w:rsidR="004E7976">
        <w:rPr>
          <w:b/>
        </w:rPr>
        <w:t>être supérieur</w:t>
      </w:r>
      <w:r>
        <w:rPr>
          <w:b/>
        </w:rPr>
        <w:t>. Si la demande est associée à une demande de dérogation mineure ou de PIIA, ce délai est généralement de 8 à 12 semaines.</w:t>
      </w:r>
    </w:p>
    <w:p w14:paraId="088ACC87" w14:textId="77777777" w:rsidR="00E71C7C" w:rsidRDefault="00E71C7C" w:rsidP="00E71C7C"/>
    <w:p w14:paraId="6401CE7F" w14:textId="77777777" w:rsidR="008A06B8" w:rsidRPr="008A06B8" w:rsidRDefault="008A06B8" w:rsidP="008A06B8">
      <w:pPr>
        <w:jc w:val="both"/>
        <w:rPr>
          <w:b/>
          <w:bCs/>
          <w:szCs w:val="32"/>
        </w:rPr>
      </w:pPr>
      <w:r w:rsidRPr="008A06B8">
        <w:rPr>
          <w:b/>
          <w:bCs/>
          <w:szCs w:val="32"/>
        </w:rPr>
        <w:t xml:space="preserve">Pour plus d’informations, veuillez vous référer à nos dépliants et aux règlements en vigueur sur le site Web de la Ville, </w:t>
      </w:r>
      <w:r w:rsidRPr="008A06B8">
        <w:rPr>
          <w:b/>
          <w:bCs/>
          <w:i/>
          <w:iCs/>
          <w:szCs w:val="32"/>
        </w:rPr>
        <w:t>riviere-rouge.ca</w:t>
      </w:r>
      <w:r w:rsidRPr="008A06B8">
        <w:rPr>
          <w:b/>
          <w:bCs/>
          <w:szCs w:val="32"/>
        </w:rPr>
        <w:t xml:space="preserve">, onglets : </w:t>
      </w:r>
      <w:r w:rsidRPr="008A06B8">
        <w:rPr>
          <w:b/>
          <w:bCs/>
          <w:i/>
          <w:iCs/>
          <w:szCs w:val="32"/>
        </w:rPr>
        <w:t>Citoyen et affaires / Réglementation d’urbanisme.</w:t>
      </w:r>
    </w:p>
    <w:p w14:paraId="49D59020" w14:textId="77777777" w:rsidR="008A06B8" w:rsidRDefault="008A06B8" w:rsidP="00E71C7C"/>
    <w:p w14:paraId="243A19F0" w14:textId="77777777" w:rsidR="008A06B8" w:rsidRDefault="008A06B8" w:rsidP="00E71C7C"/>
    <w:p w14:paraId="4FD508A5" w14:textId="77777777" w:rsidR="00E71C7C" w:rsidRDefault="00E71C7C" w:rsidP="00E71C7C">
      <w:pPr>
        <w:rPr>
          <w:b/>
        </w:rPr>
      </w:pPr>
      <w:r>
        <w:rPr>
          <w:b/>
        </w:rPr>
        <w:t>Merci de votre collaboration!</w:t>
      </w:r>
    </w:p>
    <w:p w14:paraId="3AB98539" w14:textId="77777777" w:rsidR="0003513F" w:rsidRPr="0003513F" w:rsidRDefault="0003513F" w:rsidP="00E965AA">
      <w:pPr>
        <w:rPr>
          <w:b/>
        </w:rPr>
      </w:pPr>
    </w:p>
    <w:p w14:paraId="7A38A908" w14:textId="77777777" w:rsidR="000172E9" w:rsidRDefault="000172E9" w:rsidP="00E965AA">
      <w:pPr>
        <w:rPr>
          <w:b/>
          <w:i/>
          <w:u w:val="single"/>
        </w:rPr>
      </w:pPr>
    </w:p>
    <w:p w14:paraId="6AB98320" w14:textId="77777777" w:rsidR="001101AC" w:rsidRDefault="001101AC" w:rsidP="00E965AA">
      <w:pPr>
        <w:rPr>
          <w:b/>
          <w:i/>
          <w:u w:val="single"/>
        </w:rPr>
      </w:pPr>
    </w:p>
    <w:p w14:paraId="69E86021" w14:textId="77777777" w:rsidR="001101AC" w:rsidRDefault="001101AC" w:rsidP="00E965AA">
      <w:pPr>
        <w:rPr>
          <w:b/>
          <w:i/>
          <w:u w:val="single"/>
        </w:rPr>
      </w:pPr>
    </w:p>
    <w:p w14:paraId="12BCB559" w14:textId="77777777" w:rsidR="001101AC" w:rsidRDefault="001101AC" w:rsidP="00E965AA">
      <w:pPr>
        <w:rPr>
          <w:b/>
          <w:i/>
          <w:u w:val="single"/>
        </w:rPr>
      </w:pPr>
    </w:p>
    <w:p w14:paraId="6C85C543" w14:textId="2B65F782" w:rsidR="000172E9" w:rsidRDefault="00E965AA" w:rsidP="00E965AA">
      <w:r>
        <w:rPr>
          <w:b/>
          <w:i/>
          <w:u w:val="single"/>
        </w:rPr>
        <w:t>Signature du demandeur</w:t>
      </w:r>
      <w:r w:rsidR="00852B89">
        <w:rPr>
          <w:b/>
          <w:i/>
          <w:u w:val="single"/>
        </w:rPr>
        <w:t> :</w:t>
      </w:r>
      <w:r w:rsidR="0003513F">
        <w:rPr>
          <w:b/>
          <w:i/>
        </w:rPr>
        <w:t xml:space="preserve"> </w:t>
      </w:r>
      <w:r w:rsidR="0003513F">
        <w:rPr>
          <w:b/>
          <w:i/>
        </w:rPr>
        <w:object w:dxaOrig="1440" w:dyaOrig="1440" w14:anchorId="29C548EB">
          <v:shape id="_x0000_i1172" type="#_x0000_t75" style="width:227.25pt;height:18.15pt" o:ole="">
            <v:imagedata r:id="rId56" o:title=""/>
          </v:shape>
          <w:control r:id="rId57" w:name="TextBox7" w:shapeid="_x0000_i1172"/>
        </w:object>
      </w:r>
      <w:r>
        <w:tab/>
      </w:r>
      <w:r w:rsidR="0003513F">
        <w:t xml:space="preserve">   </w:t>
      </w:r>
      <w:r>
        <w:rPr>
          <w:b/>
          <w:i/>
          <w:u w:val="single"/>
        </w:rPr>
        <w:t>Date</w:t>
      </w:r>
      <w:r w:rsidR="00852B89">
        <w:rPr>
          <w:b/>
          <w:i/>
          <w:u w:val="single"/>
        </w:rPr>
        <w:t> :</w:t>
      </w:r>
      <w:r w:rsidR="00852B89">
        <w:t xml:space="preserve"> </w:t>
      </w:r>
      <w:r w:rsidR="0003513F">
        <w:t xml:space="preserve"> </w:t>
      </w:r>
      <w:r w:rsidR="0003513F">
        <w:object w:dxaOrig="1440" w:dyaOrig="1440" w14:anchorId="108B19BE">
          <v:shape id="_x0000_i1169" type="#_x0000_t75" style="width:155.25pt;height:18.15pt" o:ole="">
            <v:imagedata r:id="rId58" o:title=""/>
          </v:shape>
          <w:control r:id="rId59" w:name="TextBox8" w:shapeid="_x0000_i1169"/>
        </w:object>
      </w:r>
    </w:p>
    <w:p w14:paraId="62ED8270" w14:textId="77777777" w:rsidR="000172E9" w:rsidRDefault="003F187E" w:rsidP="00E965AA">
      <w:r>
        <w:rPr>
          <w:noProof/>
          <w:lang w:eastAsia="fr-CA"/>
        </w:rPr>
        <mc:AlternateContent>
          <mc:Choice Requires="wps">
            <w:drawing>
              <wp:anchor distT="0" distB="0" distL="114300" distR="114300" simplePos="0" relativeHeight="251668480" behindDoc="1" locked="0" layoutInCell="1" allowOverlap="1" wp14:anchorId="4367549B" wp14:editId="6E259C31">
                <wp:simplePos x="0" y="0"/>
                <wp:positionH relativeFrom="column">
                  <wp:posOffset>-69215</wp:posOffset>
                </wp:positionH>
                <wp:positionV relativeFrom="paragraph">
                  <wp:posOffset>173355</wp:posOffset>
                </wp:positionV>
                <wp:extent cx="7018020" cy="464820"/>
                <wp:effectExtent l="0" t="0" r="11430" b="11430"/>
                <wp:wrapNone/>
                <wp:docPr id="12" name="Rectangle 12"/>
                <wp:cNvGraphicFramePr/>
                <a:graphic xmlns:a="http://schemas.openxmlformats.org/drawingml/2006/main">
                  <a:graphicData uri="http://schemas.microsoft.com/office/word/2010/wordprocessingShape">
                    <wps:wsp>
                      <wps:cNvSpPr/>
                      <wps:spPr>
                        <a:xfrm>
                          <a:off x="0" y="0"/>
                          <a:ext cx="7018020" cy="464820"/>
                        </a:xfrm>
                        <a:prstGeom prst="rect">
                          <a:avLst/>
                        </a:prstGeom>
                        <a:solidFill>
                          <a:sysClr val="window" lastClr="FFFFFF">
                            <a:lumMod val="85000"/>
                          </a:sysClr>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35D16" id="Rectangle 12" o:spid="_x0000_s1026" style="position:absolute;margin-left:-5.45pt;margin-top:13.65pt;width:552.6pt;height:36.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" fillcolor="#d9d9d9" strokecolor="windowText" strokeweight=".25pt">
                <v:stroke dashstyle="1 1"/>
              </v:rect>
            </w:pict>
          </mc:Fallback>
        </mc:AlternateContent>
      </w:r>
    </w:p>
    <w:p w14:paraId="4CB2007E" w14:textId="77777777" w:rsidR="000C52EE" w:rsidRDefault="000D6A69" w:rsidP="00E965AA">
      <w:sdt>
        <w:sdtPr>
          <w:id w:val="-1660064816"/>
          <w14:checkbox>
            <w14:checked w14:val="0"/>
            <w14:checkedState w14:val="2612" w14:font="MS Gothic"/>
            <w14:uncheckedState w14:val="2610" w14:font="MS Gothic"/>
          </w14:checkbox>
        </w:sdtPr>
        <w:sdtEndPr/>
        <w:sdtContent>
          <w:r w:rsidR="009A49DB">
            <w:rPr>
              <w:rFonts w:ascii="MS Gothic" w:eastAsia="MS Gothic" w:hAnsi="MS Gothic" w:hint="eastAsia"/>
            </w:rPr>
            <w:t>☐</w:t>
          </w:r>
        </w:sdtContent>
      </w:sdt>
      <w:r w:rsidR="009A49DB">
        <w:t xml:space="preserve"> Je désire</w:t>
      </w:r>
      <w:r w:rsidR="003F187E">
        <w:t xml:space="preserve"> recevoir </w:t>
      </w:r>
      <w:r w:rsidR="009A49DB">
        <w:t>et signer mon</w:t>
      </w:r>
      <w:r w:rsidR="003F187E">
        <w:t xml:space="preserve"> permis par courriel</w:t>
      </w:r>
      <w:r w:rsidR="009A49DB">
        <w:t>.</w:t>
      </w:r>
    </w:p>
    <w:p w14:paraId="63C9BAA3" w14:textId="77777777" w:rsidR="003F187E" w:rsidRDefault="000D6A69" w:rsidP="003F187E">
      <w:sdt>
        <w:sdtPr>
          <w:id w:val="1575625637"/>
          <w14:checkbox>
            <w14:checked w14:val="0"/>
            <w14:checkedState w14:val="2612" w14:font="MS Gothic"/>
            <w14:uncheckedState w14:val="2610" w14:font="MS Gothic"/>
          </w14:checkbox>
        </w:sdtPr>
        <w:sdtEndPr/>
        <w:sdtContent>
          <w:r w:rsidR="009A49DB">
            <w:rPr>
              <w:rFonts w:ascii="MS Gothic" w:eastAsia="MS Gothic" w:hAnsi="MS Gothic" w:hint="eastAsia"/>
            </w:rPr>
            <w:t>☐</w:t>
          </w:r>
        </w:sdtContent>
      </w:sdt>
      <w:r w:rsidR="009A49DB">
        <w:t xml:space="preserve"> Je désire être avisé par téléphone et passer au bureau pour signer et récupérer mon permis.</w:t>
      </w:r>
    </w:p>
    <w:p w14:paraId="66138ECA" w14:textId="77777777" w:rsidR="000C52EE" w:rsidRDefault="000C52EE" w:rsidP="00E965AA"/>
    <w:p w14:paraId="1759C64F" w14:textId="77777777" w:rsidR="000C52EE" w:rsidRDefault="000C52EE" w:rsidP="00E965AA"/>
    <w:p w14:paraId="6A197FE4" w14:textId="77777777" w:rsidR="000C52EE" w:rsidRDefault="000C52EE" w:rsidP="00E965AA"/>
    <w:p w14:paraId="4B5B015D" w14:textId="77777777" w:rsidR="000C52EE" w:rsidRDefault="000C52EE" w:rsidP="00E965AA"/>
    <w:p w14:paraId="7D502D70" w14:textId="77777777" w:rsidR="000C52EE" w:rsidRDefault="000C52EE" w:rsidP="00E965AA"/>
    <w:p w14:paraId="07EC2E08" w14:textId="77777777" w:rsidR="000C52EE" w:rsidRDefault="000C52EE" w:rsidP="00E965AA"/>
    <w:p w14:paraId="68EE5F0C" w14:textId="77777777" w:rsidR="000C52EE" w:rsidRDefault="000C52EE" w:rsidP="00E965AA"/>
    <w:sectPr w:rsidR="000C52EE" w:rsidSect="00B72778">
      <w:footerReference w:type="default" r:id="rId60"/>
      <w:pgSz w:w="12240" w:h="15840" w:code="1"/>
      <w:pgMar w:top="709" w:right="476" w:bottom="1134"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4C4C" w14:textId="77777777" w:rsidR="000172E9" w:rsidRDefault="000172E9" w:rsidP="0037352B">
      <w:pPr>
        <w:spacing w:line="240" w:lineRule="auto"/>
      </w:pPr>
      <w:r>
        <w:separator/>
      </w:r>
    </w:p>
  </w:endnote>
  <w:endnote w:type="continuationSeparator" w:id="0">
    <w:p w14:paraId="0EDDFD69" w14:textId="77777777" w:rsidR="000172E9" w:rsidRDefault="000172E9" w:rsidP="0037352B">
      <w:pPr>
        <w:spacing w:line="240" w:lineRule="auto"/>
      </w:pPr>
      <w:r>
        <w:continuationSeparator/>
      </w:r>
    </w:p>
  </w:endnote>
  <w:endnote w:id="1">
    <w:p w14:paraId="6D7F85A3" w14:textId="29B098EE" w:rsidR="000172E9" w:rsidRDefault="000172E9">
      <w:pPr>
        <w:pStyle w:val="Notedefin"/>
      </w:pPr>
      <w:r>
        <w:rPr>
          <w:rStyle w:val="Appeldenotedefin"/>
        </w:rPr>
        <w:endnoteRef/>
      </w:r>
      <w:r>
        <w:t xml:space="preserve"> </w:t>
      </w:r>
      <w:r w:rsidR="00A56852">
        <w:t>Version mise à jour,</w:t>
      </w:r>
      <w:r w:rsidR="00B72778">
        <w:t xml:space="preserve"> </w:t>
      </w:r>
      <w:r w:rsidR="00CB1FAB">
        <w:t>Mai 2025</w:t>
      </w:r>
      <w: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349700"/>
      <w:docPartObj>
        <w:docPartGallery w:val="Page Numbers (Bottom of Page)"/>
        <w:docPartUnique/>
      </w:docPartObj>
    </w:sdtPr>
    <w:sdtEndPr/>
    <w:sdtContent>
      <w:p w14:paraId="7EE26A9F" w14:textId="77777777" w:rsidR="000172E9" w:rsidRDefault="000172E9">
        <w:pPr>
          <w:pStyle w:val="Pieddepage"/>
          <w:jc w:val="center"/>
        </w:pPr>
        <w:r>
          <w:fldChar w:fldCharType="begin"/>
        </w:r>
        <w:r>
          <w:instrText>PAGE   \* MERGEFORMAT</w:instrText>
        </w:r>
        <w:r>
          <w:fldChar w:fldCharType="separate"/>
        </w:r>
        <w:r w:rsidR="00A14D46" w:rsidRPr="00A14D46">
          <w:rPr>
            <w:noProof/>
            <w:lang w:val="fr-FR"/>
          </w:rPr>
          <w:t>1</w:t>
        </w:r>
        <w:r>
          <w:fldChar w:fldCharType="end"/>
        </w:r>
      </w:p>
    </w:sdtContent>
  </w:sdt>
  <w:p w14:paraId="4F2153DE" w14:textId="77777777" w:rsidR="000172E9" w:rsidRPr="00E965AA" w:rsidRDefault="000172E9" w:rsidP="000C0DE5">
    <w:pPr>
      <w:pStyle w:val="Pieddepage"/>
      <w:tabs>
        <w:tab w:val="clear" w:pos="4320"/>
        <w:tab w:val="clear" w:pos="8640"/>
        <w:tab w:val="left" w:pos="3720"/>
      </w:tabs>
      <w:rPr>
        <w:i/>
        <w:sz w:val="18"/>
        <w:szCs w:val="18"/>
      </w:rPr>
    </w:pPr>
    <w:r>
      <w:rPr>
        <w:i/>
        <w:sz w:val="18"/>
        <w:szCs w:val="18"/>
      </w:rPr>
      <w:sym w:font="Wingdings" w:char="F0B6"/>
    </w:r>
    <w:r>
      <w:rPr>
        <w:i/>
        <w:sz w:val="18"/>
        <w:szCs w:val="18"/>
      </w:rPr>
      <w:t xml:space="preserve"> ce formulaire n’a aucune valeur légale</w:t>
    </w:r>
    <w:r>
      <w:rPr>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66CF" w14:textId="77777777" w:rsidR="000172E9" w:rsidRDefault="000172E9" w:rsidP="0037352B">
      <w:pPr>
        <w:spacing w:line="240" w:lineRule="auto"/>
      </w:pPr>
      <w:r>
        <w:separator/>
      </w:r>
    </w:p>
  </w:footnote>
  <w:footnote w:type="continuationSeparator" w:id="0">
    <w:p w14:paraId="3AEA3DA6" w14:textId="77777777" w:rsidR="000172E9" w:rsidRDefault="000172E9"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44B0A"/>
    <w:multiLevelType w:val="hybridMultilevel"/>
    <w:tmpl w:val="214E17D6"/>
    <w:lvl w:ilvl="0" w:tplc="6CC0698A">
      <w:start w:val="1"/>
      <w:numFmt w:val="bullet"/>
      <w:lvlText w:val="-"/>
      <w:lvlJc w:val="left"/>
      <w:pPr>
        <w:ind w:left="720" w:hanging="360"/>
      </w:pPr>
      <w:rPr>
        <w:rFonts w:ascii="Arial Narrow" w:hAnsi="Arial Narrow" w:cs="Tahoma"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FC80B41"/>
    <w:multiLevelType w:val="hybridMultilevel"/>
    <w:tmpl w:val="E88A9440"/>
    <w:lvl w:ilvl="0" w:tplc="AA4A89B2">
      <w:numFmt w:val="bullet"/>
      <w:lvlText w:val=""/>
      <w:lvlJc w:val="left"/>
      <w:pPr>
        <w:ind w:left="2370" w:hanging="360"/>
      </w:pPr>
      <w:rPr>
        <w:rFonts w:ascii="Wingdings" w:eastAsiaTheme="minorHAnsi" w:hAnsi="Wingdings" w:cstheme="majorBidi" w:hint="default"/>
      </w:rPr>
    </w:lvl>
    <w:lvl w:ilvl="1" w:tplc="AA4A89B2">
      <w:numFmt w:val="bullet"/>
      <w:lvlText w:val=""/>
      <w:lvlJc w:val="left"/>
      <w:pPr>
        <w:ind w:left="3450" w:hanging="360"/>
      </w:pPr>
      <w:rPr>
        <w:rFonts w:ascii="Wingdings" w:eastAsiaTheme="minorHAnsi" w:hAnsi="Wingdings" w:cstheme="majorBidi" w:hint="default"/>
      </w:rPr>
    </w:lvl>
    <w:lvl w:ilvl="2" w:tplc="0C0C0005" w:tentative="1">
      <w:start w:val="1"/>
      <w:numFmt w:val="bullet"/>
      <w:lvlText w:val=""/>
      <w:lvlJc w:val="left"/>
      <w:pPr>
        <w:ind w:left="4170" w:hanging="360"/>
      </w:pPr>
      <w:rPr>
        <w:rFonts w:ascii="Wingdings" w:hAnsi="Wingdings" w:hint="default"/>
      </w:rPr>
    </w:lvl>
    <w:lvl w:ilvl="3" w:tplc="0C0C0001" w:tentative="1">
      <w:start w:val="1"/>
      <w:numFmt w:val="bullet"/>
      <w:lvlText w:val=""/>
      <w:lvlJc w:val="left"/>
      <w:pPr>
        <w:ind w:left="4890" w:hanging="360"/>
      </w:pPr>
      <w:rPr>
        <w:rFonts w:ascii="Symbol" w:hAnsi="Symbol" w:hint="default"/>
      </w:rPr>
    </w:lvl>
    <w:lvl w:ilvl="4" w:tplc="0C0C0003" w:tentative="1">
      <w:start w:val="1"/>
      <w:numFmt w:val="bullet"/>
      <w:lvlText w:val="o"/>
      <w:lvlJc w:val="left"/>
      <w:pPr>
        <w:ind w:left="5610" w:hanging="360"/>
      </w:pPr>
      <w:rPr>
        <w:rFonts w:ascii="Courier New" w:hAnsi="Courier New" w:cs="Courier New" w:hint="default"/>
      </w:rPr>
    </w:lvl>
    <w:lvl w:ilvl="5" w:tplc="0C0C0005" w:tentative="1">
      <w:start w:val="1"/>
      <w:numFmt w:val="bullet"/>
      <w:lvlText w:val=""/>
      <w:lvlJc w:val="left"/>
      <w:pPr>
        <w:ind w:left="6330" w:hanging="360"/>
      </w:pPr>
      <w:rPr>
        <w:rFonts w:ascii="Wingdings" w:hAnsi="Wingdings" w:hint="default"/>
      </w:rPr>
    </w:lvl>
    <w:lvl w:ilvl="6" w:tplc="0C0C0001" w:tentative="1">
      <w:start w:val="1"/>
      <w:numFmt w:val="bullet"/>
      <w:lvlText w:val=""/>
      <w:lvlJc w:val="left"/>
      <w:pPr>
        <w:ind w:left="7050" w:hanging="360"/>
      </w:pPr>
      <w:rPr>
        <w:rFonts w:ascii="Symbol" w:hAnsi="Symbol" w:hint="default"/>
      </w:rPr>
    </w:lvl>
    <w:lvl w:ilvl="7" w:tplc="0C0C0003" w:tentative="1">
      <w:start w:val="1"/>
      <w:numFmt w:val="bullet"/>
      <w:lvlText w:val="o"/>
      <w:lvlJc w:val="left"/>
      <w:pPr>
        <w:ind w:left="7770" w:hanging="360"/>
      </w:pPr>
      <w:rPr>
        <w:rFonts w:ascii="Courier New" w:hAnsi="Courier New" w:cs="Courier New" w:hint="default"/>
      </w:rPr>
    </w:lvl>
    <w:lvl w:ilvl="8" w:tplc="0C0C0005" w:tentative="1">
      <w:start w:val="1"/>
      <w:numFmt w:val="bullet"/>
      <w:lvlText w:val=""/>
      <w:lvlJc w:val="left"/>
      <w:pPr>
        <w:ind w:left="8490" w:hanging="360"/>
      </w:pPr>
      <w:rPr>
        <w:rFonts w:ascii="Wingdings" w:hAnsi="Wingdings" w:hint="default"/>
      </w:rPr>
    </w:lvl>
  </w:abstractNum>
  <w:num w:numId="1" w16cid:durableId="2102099864">
    <w:abstractNumId w:val="1"/>
  </w:num>
  <w:num w:numId="2" w16cid:durableId="99873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3fW0wro7ALK8xbYLyCl71y5DTLdFil1F97svttGYkIA/HN5HDLr18odSaWDuuqJnBlMxLmNIPaoeFe0Ow/Acuw==" w:salt="6DscM3rxvHdAhFIwbG4iFg=="/>
  <w:defaultTabStop w:val="708"/>
  <w:hyphenationZone w:val="425"/>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172E9"/>
    <w:rsid w:val="0002109A"/>
    <w:rsid w:val="0003513F"/>
    <w:rsid w:val="00037D31"/>
    <w:rsid w:val="00052560"/>
    <w:rsid w:val="00063504"/>
    <w:rsid w:val="0007290E"/>
    <w:rsid w:val="000761C9"/>
    <w:rsid w:val="0008515C"/>
    <w:rsid w:val="00087563"/>
    <w:rsid w:val="000A16E6"/>
    <w:rsid w:val="000A1777"/>
    <w:rsid w:val="000C0DE5"/>
    <w:rsid w:val="000C3467"/>
    <w:rsid w:val="000C52EE"/>
    <w:rsid w:val="000D6A69"/>
    <w:rsid w:val="000F5C73"/>
    <w:rsid w:val="000F5DCF"/>
    <w:rsid w:val="000F5E0F"/>
    <w:rsid w:val="001101AC"/>
    <w:rsid w:val="0011150A"/>
    <w:rsid w:val="00127D3C"/>
    <w:rsid w:val="001411EB"/>
    <w:rsid w:val="001516AB"/>
    <w:rsid w:val="00155D77"/>
    <w:rsid w:val="0017150C"/>
    <w:rsid w:val="001B1A55"/>
    <w:rsid w:val="001C0308"/>
    <w:rsid w:val="001C2743"/>
    <w:rsid w:val="00200206"/>
    <w:rsid w:val="00221240"/>
    <w:rsid w:val="00232CEB"/>
    <w:rsid w:val="00241F24"/>
    <w:rsid w:val="00270AD1"/>
    <w:rsid w:val="00277998"/>
    <w:rsid w:val="00292EEC"/>
    <w:rsid w:val="002C0BBD"/>
    <w:rsid w:val="002D72C4"/>
    <w:rsid w:val="002E4A90"/>
    <w:rsid w:val="00302BD1"/>
    <w:rsid w:val="00304C0A"/>
    <w:rsid w:val="0031169D"/>
    <w:rsid w:val="0031724B"/>
    <w:rsid w:val="0032728A"/>
    <w:rsid w:val="00330509"/>
    <w:rsid w:val="003354F0"/>
    <w:rsid w:val="003563EE"/>
    <w:rsid w:val="00367717"/>
    <w:rsid w:val="0037352B"/>
    <w:rsid w:val="00375B78"/>
    <w:rsid w:val="003C12DC"/>
    <w:rsid w:val="003E106F"/>
    <w:rsid w:val="003E4AC0"/>
    <w:rsid w:val="003E747D"/>
    <w:rsid w:val="003F187E"/>
    <w:rsid w:val="00401B9C"/>
    <w:rsid w:val="00424873"/>
    <w:rsid w:val="00437D81"/>
    <w:rsid w:val="00441468"/>
    <w:rsid w:val="00446C57"/>
    <w:rsid w:val="00456C6B"/>
    <w:rsid w:val="00462448"/>
    <w:rsid w:val="004629D3"/>
    <w:rsid w:val="004634A3"/>
    <w:rsid w:val="00471429"/>
    <w:rsid w:val="0048701E"/>
    <w:rsid w:val="004964F9"/>
    <w:rsid w:val="004C28BD"/>
    <w:rsid w:val="004C402E"/>
    <w:rsid w:val="004E7976"/>
    <w:rsid w:val="0050568F"/>
    <w:rsid w:val="005603CC"/>
    <w:rsid w:val="00560866"/>
    <w:rsid w:val="00566F6F"/>
    <w:rsid w:val="00583562"/>
    <w:rsid w:val="005A2BCF"/>
    <w:rsid w:val="005A55C3"/>
    <w:rsid w:val="005B5F20"/>
    <w:rsid w:val="005B7F62"/>
    <w:rsid w:val="005C31E9"/>
    <w:rsid w:val="005C4E47"/>
    <w:rsid w:val="005D503A"/>
    <w:rsid w:val="005E1249"/>
    <w:rsid w:val="005F50DF"/>
    <w:rsid w:val="006230EA"/>
    <w:rsid w:val="00627A89"/>
    <w:rsid w:val="00643984"/>
    <w:rsid w:val="00683E57"/>
    <w:rsid w:val="00693E0E"/>
    <w:rsid w:val="006A445D"/>
    <w:rsid w:val="006C4816"/>
    <w:rsid w:val="006D6E81"/>
    <w:rsid w:val="006F6138"/>
    <w:rsid w:val="006F63F3"/>
    <w:rsid w:val="00770DE0"/>
    <w:rsid w:val="00775099"/>
    <w:rsid w:val="00785B98"/>
    <w:rsid w:val="00787F0F"/>
    <w:rsid w:val="007A1602"/>
    <w:rsid w:val="007A3121"/>
    <w:rsid w:val="007E31C7"/>
    <w:rsid w:val="007F1951"/>
    <w:rsid w:val="008027B8"/>
    <w:rsid w:val="00835818"/>
    <w:rsid w:val="00852B89"/>
    <w:rsid w:val="00852ED4"/>
    <w:rsid w:val="008542C5"/>
    <w:rsid w:val="00856CC5"/>
    <w:rsid w:val="00864E97"/>
    <w:rsid w:val="008747DA"/>
    <w:rsid w:val="008A06B8"/>
    <w:rsid w:val="008A1183"/>
    <w:rsid w:val="008A4796"/>
    <w:rsid w:val="008C1497"/>
    <w:rsid w:val="008C161B"/>
    <w:rsid w:val="008F0994"/>
    <w:rsid w:val="009031F4"/>
    <w:rsid w:val="009041D8"/>
    <w:rsid w:val="00913016"/>
    <w:rsid w:val="00915250"/>
    <w:rsid w:val="00975985"/>
    <w:rsid w:val="00990456"/>
    <w:rsid w:val="009A49DB"/>
    <w:rsid w:val="009A57E6"/>
    <w:rsid w:val="009B4204"/>
    <w:rsid w:val="009B542B"/>
    <w:rsid w:val="009D5728"/>
    <w:rsid w:val="009F324F"/>
    <w:rsid w:val="00A14D46"/>
    <w:rsid w:val="00A30F78"/>
    <w:rsid w:val="00A33378"/>
    <w:rsid w:val="00A33518"/>
    <w:rsid w:val="00A46481"/>
    <w:rsid w:val="00A510AC"/>
    <w:rsid w:val="00A56852"/>
    <w:rsid w:val="00A56DD5"/>
    <w:rsid w:val="00A604BE"/>
    <w:rsid w:val="00A63222"/>
    <w:rsid w:val="00AA1B0E"/>
    <w:rsid w:val="00AA3C2C"/>
    <w:rsid w:val="00AD6ED6"/>
    <w:rsid w:val="00AE71AA"/>
    <w:rsid w:val="00AF5518"/>
    <w:rsid w:val="00AF5A79"/>
    <w:rsid w:val="00B00E0A"/>
    <w:rsid w:val="00B22ABC"/>
    <w:rsid w:val="00B25B36"/>
    <w:rsid w:val="00B312BD"/>
    <w:rsid w:val="00B3655F"/>
    <w:rsid w:val="00B468BF"/>
    <w:rsid w:val="00B567E3"/>
    <w:rsid w:val="00B61F73"/>
    <w:rsid w:val="00B716B1"/>
    <w:rsid w:val="00B72729"/>
    <w:rsid w:val="00B72778"/>
    <w:rsid w:val="00B82E5E"/>
    <w:rsid w:val="00B83E4C"/>
    <w:rsid w:val="00BB5CDD"/>
    <w:rsid w:val="00BE1C17"/>
    <w:rsid w:val="00C148C7"/>
    <w:rsid w:val="00C431EA"/>
    <w:rsid w:val="00C477FA"/>
    <w:rsid w:val="00C51D33"/>
    <w:rsid w:val="00C53C14"/>
    <w:rsid w:val="00C651A4"/>
    <w:rsid w:val="00CB0866"/>
    <w:rsid w:val="00CB1FAB"/>
    <w:rsid w:val="00CB3B3D"/>
    <w:rsid w:val="00CC2C34"/>
    <w:rsid w:val="00CD03BC"/>
    <w:rsid w:val="00CD3FA1"/>
    <w:rsid w:val="00CF39BF"/>
    <w:rsid w:val="00D13A30"/>
    <w:rsid w:val="00D14757"/>
    <w:rsid w:val="00D162B8"/>
    <w:rsid w:val="00D17955"/>
    <w:rsid w:val="00D26903"/>
    <w:rsid w:val="00D50474"/>
    <w:rsid w:val="00D6438F"/>
    <w:rsid w:val="00D67E6D"/>
    <w:rsid w:val="00DB4CEE"/>
    <w:rsid w:val="00DC7A16"/>
    <w:rsid w:val="00DD2E9E"/>
    <w:rsid w:val="00E06980"/>
    <w:rsid w:val="00E32915"/>
    <w:rsid w:val="00E62FFA"/>
    <w:rsid w:val="00E660E8"/>
    <w:rsid w:val="00E71C7C"/>
    <w:rsid w:val="00E739E5"/>
    <w:rsid w:val="00E94863"/>
    <w:rsid w:val="00E965AA"/>
    <w:rsid w:val="00F04AB2"/>
    <w:rsid w:val="00F14DE0"/>
    <w:rsid w:val="00F469DE"/>
    <w:rsid w:val="00F625C2"/>
    <w:rsid w:val="00F82D22"/>
    <w:rsid w:val="00F92E44"/>
    <w:rsid w:val="00FE71EE"/>
    <w:rsid w:val="00FF5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4F7A59A"/>
  <w15:docId w15:val="{21C5171A-8A3D-4682-96F3-02FCF0F1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302BD1"/>
    <w:pPr>
      <w:spacing w:line="240" w:lineRule="auto"/>
    </w:pPr>
    <w:rPr>
      <w:sz w:val="20"/>
      <w:szCs w:val="20"/>
    </w:rPr>
  </w:style>
  <w:style w:type="character" w:customStyle="1" w:styleId="NotedefinCar">
    <w:name w:val="Note de fin Car"/>
    <w:basedOn w:val="Policepardfaut"/>
    <w:link w:val="Notedefin"/>
    <w:uiPriority w:val="99"/>
    <w:semiHidden/>
    <w:rsid w:val="00302BD1"/>
    <w:rPr>
      <w:sz w:val="20"/>
      <w:szCs w:val="20"/>
    </w:rPr>
  </w:style>
  <w:style w:type="character" w:styleId="Appeldenotedefin">
    <w:name w:val="endnote reference"/>
    <w:basedOn w:val="Policepardfaut"/>
    <w:uiPriority w:val="99"/>
    <w:semiHidden/>
    <w:unhideWhenUsed/>
    <w:rsid w:val="00302BD1"/>
    <w:rPr>
      <w:vertAlign w:val="superscript"/>
    </w:rPr>
  </w:style>
  <w:style w:type="paragraph" w:styleId="Paragraphedeliste">
    <w:name w:val="List Paragraph"/>
    <w:basedOn w:val="Normal"/>
    <w:uiPriority w:val="34"/>
    <w:qFormat/>
    <w:rsid w:val="00975985"/>
    <w:pPr>
      <w:ind w:left="720"/>
      <w:contextualSpacing/>
    </w:pPr>
  </w:style>
  <w:style w:type="character" w:styleId="Mentionnonrsolue">
    <w:name w:val="Unresolved Mention"/>
    <w:basedOn w:val="Policepardfaut"/>
    <w:uiPriority w:val="99"/>
    <w:semiHidden/>
    <w:unhideWhenUsed/>
    <w:rsid w:val="00375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5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5.xml"/><Relationship Id="rId21" Type="http://schemas.openxmlformats.org/officeDocument/2006/relationships/control" Target="activeX/activeX10.xml"/><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1.xml"/><Relationship Id="rId50" Type="http://schemas.openxmlformats.org/officeDocument/2006/relationships/image" Target="media/image10.wmf"/><Relationship Id="rId55" Type="http://schemas.openxmlformats.org/officeDocument/2006/relationships/control" Target="activeX/activeX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7.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image" Target="media/image6.wmf"/><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0.xml"/><Relationship Id="rId53" Type="http://schemas.openxmlformats.org/officeDocument/2006/relationships/control" Target="activeX/activeX34.xml"/><Relationship Id="rId58" Type="http://schemas.openxmlformats.org/officeDocument/2006/relationships/image" Target="media/image14.wmf"/><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control" Target="activeX/activeX8.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image" Target="media/image5.wmf"/><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image" Target="media/image9.wmf"/><Relationship Id="rId56" Type="http://schemas.openxmlformats.org/officeDocument/2006/relationships/image" Target="media/image13.wmf"/><Relationship Id="rId8" Type="http://schemas.openxmlformats.org/officeDocument/2006/relationships/image" Target="media/image1.jpeg"/><Relationship Id="rId51" Type="http://schemas.openxmlformats.org/officeDocument/2006/relationships/control" Target="activeX/activeX33.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image" Target="media/image8.wmf"/><Relationship Id="rId59" Type="http://schemas.openxmlformats.org/officeDocument/2006/relationships/control" Target="activeX/activeX37.xml"/><Relationship Id="rId20" Type="http://schemas.openxmlformats.org/officeDocument/2006/relationships/control" Target="activeX/activeX9.xml"/><Relationship Id="rId41" Type="http://schemas.openxmlformats.org/officeDocument/2006/relationships/control" Target="activeX/activeX27.xml"/><Relationship Id="rId54" Type="http://schemas.openxmlformats.org/officeDocument/2006/relationships/image" Target="media/image12.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image" Target="media/image4.wmf"/><Relationship Id="rId36" Type="http://schemas.openxmlformats.org/officeDocument/2006/relationships/control" Target="activeX/activeX22.xml"/><Relationship Id="rId49" Type="http://schemas.openxmlformats.org/officeDocument/2006/relationships/control" Target="activeX/activeX32.xml"/><Relationship Id="rId57" Type="http://schemas.openxmlformats.org/officeDocument/2006/relationships/control" Target="activeX/activeX36.xml"/><Relationship Id="rId10" Type="http://schemas.openxmlformats.org/officeDocument/2006/relationships/image" Target="media/image2.png"/><Relationship Id="rId31" Type="http://schemas.openxmlformats.org/officeDocument/2006/relationships/control" Target="activeX/activeX18.xml"/><Relationship Id="rId44" Type="http://schemas.openxmlformats.org/officeDocument/2006/relationships/image" Target="media/image7.wmf"/><Relationship Id="rId52" Type="http://schemas.openxmlformats.org/officeDocument/2006/relationships/image" Target="media/image11.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banisme@riviere-rouge.c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7785-AF52-494F-B419-9CB16BCF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1002</Words>
  <Characters>5512</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37</cp:revision>
  <cp:lastPrinted>2025-05-09T14:30:00Z</cp:lastPrinted>
  <dcterms:created xsi:type="dcterms:W3CDTF">2019-05-14T11:53:00Z</dcterms:created>
  <dcterms:modified xsi:type="dcterms:W3CDTF">2025-07-15T14:55:00Z</dcterms:modified>
</cp:coreProperties>
</file>